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4B1C" w14:textId="77777777" w:rsidR="007741A3" w:rsidRPr="007741A3" w:rsidRDefault="007741A3" w:rsidP="007741A3">
      <w:pPr>
        <w:widowControl w:val="0"/>
        <w:adjustRightInd w:val="0"/>
        <w:spacing w:before="0" w:line="336" w:lineRule="auto"/>
        <w:ind w:left="432" w:hanging="432"/>
        <w:jc w:val="center"/>
        <w:textAlignment w:val="baseline"/>
        <w:rPr>
          <w:rFonts w:eastAsia="Times New Roman" w:cs="Prestige 12cpi"/>
          <w:noProof/>
          <w:sz w:val="24"/>
          <w:szCs w:val="24"/>
        </w:rPr>
      </w:pPr>
      <w:r w:rsidRPr="007741A3">
        <w:rPr>
          <w:rFonts w:eastAsia="Times New Roman" w:cs="Prestige 12cpi"/>
          <w:noProof/>
          <w:sz w:val="24"/>
          <w:szCs w:val="24"/>
        </w:rPr>
        <w:drawing>
          <wp:inline distT="0" distB="0" distL="0" distR="0" wp14:anchorId="4D50DB6F" wp14:editId="58591F56">
            <wp:extent cx="3474720" cy="1554480"/>
            <wp:effectExtent l="0" t="0" r="0" b="7620"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415E4" w14:textId="77777777" w:rsidR="007741A3" w:rsidRPr="007741A3" w:rsidRDefault="007741A3" w:rsidP="007741A3">
      <w:pPr>
        <w:widowControl w:val="0"/>
        <w:adjustRightInd w:val="0"/>
        <w:spacing w:before="0" w:line="204" w:lineRule="auto"/>
        <w:jc w:val="center"/>
        <w:textAlignment w:val="baseline"/>
        <w:rPr>
          <w:rFonts w:eastAsia="Times New Roman" w:cs="Prestige 12cpi"/>
          <w:i/>
          <w:sz w:val="36"/>
          <w:szCs w:val="24"/>
        </w:rPr>
      </w:pPr>
      <w:r w:rsidRPr="007741A3">
        <w:rPr>
          <w:rFonts w:eastAsia="Times New Roman" w:cs="Prestige 12cpi"/>
          <w:i/>
          <w:sz w:val="36"/>
          <w:szCs w:val="24"/>
        </w:rPr>
        <w:t>2 Corinthians 1:20-21</w:t>
      </w:r>
    </w:p>
    <w:p w14:paraId="7D387F73" w14:textId="074E4AEB" w:rsidR="007741A3" w:rsidRPr="007741A3" w:rsidRDefault="007741A3" w:rsidP="007741A3">
      <w:pPr>
        <w:widowControl w:val="0"/>
        <w:adjustRightInd w:val="0"/>
        <w:spacing w:line="312" w:lineRule="auto"/>
        <w:ind w:left="432" w:hanging="432"/>
        <w:textAlignment w:val="baseline"/>
        <w:rPr>
          <w:rFonts w:eastAsia="Times New Roman" w:cs="Prestige 12cpi"/>
          <w:sz w:val="24"/>
          <w:szCs w:val="24"/>
        </w:rPr>
      </w:pPr>
      <w:r w:rsidRPr="007741A3">
        <w:rPr>
          <w:rFonts w:eastAsia="Times New Roman" w:cs="Prestige 12cpi"/>
          <w:sz w:val="24"/>
          <w:szCs w:val="24"/>
        </w:rPr>
        <w:t>A.</w:t>
      </w:r>
      <w:r w:rsidRPr="007741A3">
        <w:rPr>
          <w:rFonts w:eastAsia="Times New Roman" w:cs="Prestige 12cpi"/>
          <w:sz w:val="24"/>
          <w:szCs w:val="24"/>
        </w:rPr>
        <w:tab/>
        <w:t>Say</w:t>
      </w:r>
      <w:r w:rsidRPr="007741A3">
        <w:rPr>
          <w:rFonts w:eastAsia="Times New Roman" w:cs="Prestige 12cpi"/>
          <w:b/>
          <w:sz w:val="24"/>
          <w:szCs w:val="24"/>
        </w:rPr>
        <w:t xml:space="preserve"> </w:t>
      </w:r>
      <w:r w:rsidRPr="007741A3">
        <w:rPr>
          <w:rFonts w:eastAsia="Times New Roman" w:cs="Prestige 12cpi"/>
          <w:sz w:val="24"/>
          <w:szCs w:val="24"/>
        </w:rPr>
        <w:t xml:space="preserve">Yes to </w:t>
      </w:r>
      <w:r w:rsidRPr="007741A3">
        <w:rPr>
          <w:rFonts w:eastAsia="Times New Roman" w:cs="Prestige 12cpi"/>
          <w:color w:val="FF0000"/>
          <w:sz w:val="24"/>
          <w:szCs w:val="24"/>
          <w:u w:val="single"/>
        </w:rPr>
        <w:t>God</w:t>
      </w:r>
    </w:p>
    <w:p w14:paraId="7B7E64BF" w14:textId="759E04CC" w:rsidR="007741A3" w:rsidRPr="007741A3" w:rsidRDefault="007741A3" w:rsidP="007741A3">
      <w:pPr>
        <w:widowControl w:val="0"/>
        <w:numPr>
          <w:ilvl w:val="0"/>
          <w:numId w:val="24"/>
        </w:numPr>
        <w:adjustRightInd w:val="0"/>
        <w:spacing w:before="0" w:line="312" w:lineRule="auto"/>
        <w:ind w:left="864" w:hanging="432"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Saying Yes to God is the Gateway to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Growth</w:t>
      </w:r>
    </w:p>
    <w:p w14:paraId="3AEBEAE6" w14:textId="54030F87" w:rsidR="007741A3" w:rsidRPr="007741A3" w:rsidRDefault="007741A3" w:rsidP="007741A3">
      <w:pPr>
        <w:widowControl w:val="0"/>
        <w:numPr>
          <w:ilvl w:val="0"/>
          <w:numId w:val="24"/>
        </w:numPr>
        <w:adjustRightInd w:val="0"/>
        <w:spacing w:before="0" w:line="312" w:lineRule="auto"/>
        <w:ind w:left="1296" w:hanging="432"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It is the foundation for Biblical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Transformation</w:t>
      </w:r>
    </w:p>
    <w:p w14:paraId="079F489C" w14:textId="6FF049E1" w:rsidR="007741A3" w:rsidRPr="007741A3" w:rsidRDefault="007741A3" w:rsidP="007741A3">
      <w:pPr>
        <w:widowControl w:val="0"/>
        <w:numPr>
          <w:ilvl w:val="0"/>
          <w:numId w:val="24"/>
        </w:numPr>
        <w:adjustRightInd w:val="0"/>
        <w:spacing w:before="0" w:line="312" w:lineRule="auto"/>
        <w:ind w:left="864" w:hanging="432"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It results in Going beyond the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Natural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to the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Supern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atural</w:t>
      </w:r>
    </w:p>
    <w:p w14:paraId="04B12DFD" w14:textId="7EA1D4BC" w:rsidR="007741A3" w:rsidRPr="007741A3" w:rsidRDefault="007741A3" w:rsidP="007741A3">
      <w:pPr>
        <w:widowControl w:val="0"/>
        <w:numPr>
          <w:ilvl w:val="0"/>
          <w:numId w:val="24"/>
        </w:numPr>
        <w:adjustRightInd w:val="0"/>
        <w:spacing w:before="0" w:line="312" w:lineRule="auto"/>
        <w:ind w:left="864" w:hanging="432"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You can trust God because He is a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Good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God</w:t>
      </w:r>
    </w:p>
    <w:p w14:paraId="1C3E07EC" w14:textId="2B02250C" w:rsidR="007741A3" w:rsidRPr="007741A3" w:rsidRDefault="007741A3" w:rsidP="007741A3">
      <w:pPr>
        <w:widowControl w:val="0"/>
        <w:numPr>
          <w:ilvl w:val="0"/>
          <w:numId w:val="24"/>
        </w:numPr>
        <w:adjustRightInd w:val="0"/>
        <w:spacing w:before="0" w:line="312" w:lineRule="auto"/>
        <w:ind w:left="1296" w:hanging="432"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He loves you with an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Everlasting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love</w:t>
      </w:r>
    </w:p>
    <w:p w14:paraId="12C2A761" w14:textId="3E5D06EF" w:rsidR="007741A3" w:rsidRPr="007741A3" w:rsidRDefault="007741A3" w:rsidP="007741A3">
      <w:pPr>
        <w:widowControl w:val="0"/>
        <w:adjustRightInd w:val="0"/>
        <w:spacing w:before="60" w:line="312" w:lineRule="auto"/>
        <w:ind w:left="432" w:hanging="432"/>
        <w:textAlignment w:val="baseline"/>
        <w:rPr>
          <w:rFonts w:eastAsia="Times New Roman" w:cs="Prestige 12cpi"/>
          <w:sz w:val="24"/>
          <w:szCs w:val="24"/>
        </w:rPr>
      </w:pPr>
      <w:r w:rsidRPr="007741A3">
        <w:rPr>
          <w:rFonts w:eastAsia="Times New Roman" w:cs="Prestige 12cpi"/>
          <w:sz w:val="24"/>
          <w:szCs w:val="24"/>
        </w:rPr>
        <w:t>B.</w:t>
      </w:r>
      <w:r w:rsidRPr="007741A3">
        <w:rPr>
          <w:rFonts w:eastAsia="Times New Roman" w:cs="Prestige 12cpi"/>
          <w:sz w:val="24"/>
          <w:szCs w:val="24"/>
        </w:rPr>
        <w:tab/>
        <w:t>Say</w:t>
      </w:r>
      <w:r w:rsidRPr="007741A3">
        <w:rPr>
          <w:rFonts w:eastAsia="Times New Roman" w:cs="Prestige 12cpi"/>
          <w:b/>
          <w:sz w:val="24"/>
          <w:szCs w:val="24"/>
        </w:rPr>
        <w:t xml:space="preserve"> </w:t>
      </w:r>
      <w:r w:rsidRPr="007741A3">
        <w:rPr>
          <w:rFonts w:eastAsia="Times New Roman" w:cs="Prestige 12cpi"/>
          <w:sz w:val="24"/>
          <w:szCs w:val="24"/>
        </w:rPr>
        <w:t xml:space="preserve">Yes to </w:t>
      </w:r>
      <w:r w:rsidRPr="007741A3">
        <w:rPr>
          <w:rFonts w:eastAsia="Times New Roman" w:cs="Prestige 12cpi"/>
          <w:color w:val="FF0000"/>
          <w:sz w:val="24"/>
          <w:szCs w:val="24"/>
          <w:u w:val="single"/>
        </w:rPr>
        <w:t>No</w:t>
      </w:r>
    </w:p>
    <w:p w14:paraId="509BE205" w14:textId="507F4009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864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There need to be some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Boundaries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in your life</w:t>
      </w:r>
    </w:p>
    <w:p w14:paraId="073AB2FC" w14:textId="456E0E33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1296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There are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Activities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,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Behaviors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,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Attitudes</w:t>
      </w:r>
      <w:r>
        <w:rPr>
          <w:rFonts w:eastAsia="Times New Roman" w:cs="Prestige 12cpi"/>
          <w:iCs/>
          <w:sz w:val="22"/>
          <w:szCs w:val="24"/>
        </w:rPr>
        <w:t>,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and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Actions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that are dangerous</w:t>
      </w:r>
    </w:p>
    <w:p w14:paraId="71F126DD" w14:textId="48BFC3E7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864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The Nos in the Word are there to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Align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you with God’s eternal Yes</w:t>
      </w:r>
    </w:p>
    <w:p w14:paraId="4B6CEAC4" w14:textId="28BD0DFF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1296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God has a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Line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of blessing and we don’t want to be out of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Alignment</w:t>
      </w:r>
    </w:p>
    <w:p w14:paraId="2C772C0F" w14:textId="6F6F1678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864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God will not </w:t>
      </w:r>
      <w:r w:rsidRPr="00E2514F">
        <w:rPr>
          <w:rFonts w:eastAsia="Times New Roman" w:cs="Prestige 12cpi"/>
          <w:iCs/>
          <w:color w:val="FF0000"/>
          <w:sz w:val="22"/>
          <w:szCs w:val="24"/>
          <w:u w:val="single"/>
        </w:rPr>
        <w:t>Leave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you in a place of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No</w:t>
      </w:r>
    </w:p>
    <w:p w14:paraId="72E20088" w14:textId="3F4EC45C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864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The place of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No</w:t>
      </w:r>
      <w:r>
        <w:rPr>
          <w:rFonts w:eastAsia="Times New Roman" w:cs="Prestige 12cpi"/>
          <w:iCs/>
          <w:sz w:val="22"/>
          <w:szCs w:val="24"/>
        </w:rPr>
        <w:t xml:space="preserve"> 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will eventually lead you to the place of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Yes</w:t>
      </w:r>
    </w:p>
    <w:p w14:paraId="633B4D60" w14:textId="50EA5C96" w:rsidR="007741A3" w:rsidRPr="007741A3" w:rsidRDefault="007741A3" w:rsidP="007741A3">
      <w:pPr>
        <w:widowControl w:val="0"/>
        <w:adjustRightInd w:val="0"/>
        <w:spacing w:before="60" w:line="312" w:lineRule="auto"/>
        <w:ind w:left="432" w:hanging="432"/>
        <w:textAlignment w:val="baseline"/>
        <w:rPr>
          <w:rFonts w:eastAsia="Times New Roman" w:cs="Prestige 12cpi"/>
          <w:sz w:val="24"/>
          <w:szCs w:val="24"/>
        </w:rPr>
      </w:pPr>
      <w:r w:rsidRPr="007741A3">
        <w:rPr>
          <w:rFonts w:eastAsia="Times New Roman" w:cs="Prestige 12cpi"/>
          <w:sz w:val="24"/>
          <w:szCs w:val="24"/>
        </w:rPr>
        <w:t>C.</w:t>
      </w:r>
      <w:r w:rsidRPr="007741A3">
        <w:rPr>
          <w:rFonts w:eastAsia="Times New Roman" w:cs="Prestige 12cpi"/>
          <w:sz w:val="24"/>
          <w:szCs w:val="24"/>
        </w:rPr>
        <w:tab/>
        <w:t xml:space="preserve">You are the </w:t>
      </w:r>
      <w:r w:rsidRPr="007741A3">
        <w:rPr>
          <w:rFonts w:eastAsia="Times New Roman" w:cs="Prestige 12cpi"/>
          <w:color w:val="FF0000"/>
          <w:sz w:val="24"/>
          <w:szCs w:val="24"/>
          <w:u w:val="single"/>
        </w:rPr>
        <w:t>Evidence</w:t>
      </w:r>
      <w:r w:rsidRPr="007741A3">
        <w:rPr>
          <w:rFonts w:eastAsia="Times New Roman" w:cs="Prestige 12cpi"/>
          <w:sz w:val="24"/>
          <w:szCs w:val="24"/>
        </w:rPr>
        <w:t xml:space="preserve"> of God’s Yes</w:t>
      </w:r>
    </w:p>
    <w:p w14:paraId="75145255" w14:textId="450C40CA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864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God put His Yes in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You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and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Me</w:t>
      </w:r>
    </w:p>
    <w:p w14:paraId="27A78DC0" w14:textId="5D4D297F" w:rsidR="007741A3" w:rsidRPr="007741A3" w:rsidRDefault="0021408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864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>
        <w:rPr>
          <w:rFonts w:eastAsia="Times New Roman" w:cs="Prestige 12cpi"/>
          <w:bCs/>
          <w:iCs/>
          <w:sz w:val="22"/>
          <w:szCs w:val="24"/>
        </w:rPr>
        <w:t xml:space="preserve">Question: </w:t>
      </w:r>
      <w:r w:rsidR="007741A3" w:rsidRPr="007741A3">
        <w:rPr>
          <w:rFonts w:eastAsia="Times New Roman" w:cs="Prestige 12cpi"/>
          <w:bCs/>
          <w:iCs/>
          <w:sz w:val="22"/>
          <w:szCs w:val="24"/>
        </w:rPr>
        <w:t xml:space="preserve">Do I have the </w:t>
      </w:r>
      <w:r w:rsidR="007741A3"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Evidence</w:t>
      </w:r>
      <w:r w:rsidR="007741A3" w:rsidRPr="007741A3">
        <w:rPr>
          <w:rFonts w:eastAsia="Times New Roman" w:cs="Prestige 12cpi"/>
          <w:bCs/>
          <w:iCs/>
          <w:sz w:val="22"/>
          <w:szCs w:val="24"/>
        </w:rPr>
        <w:t xml:space="preserve"> of God’s Yes in my </w:t>
      </w:r>
      <w:r w:rsidR="007741A3" w:rsidRPr="007741A3">
        <w:rPr>
          <w:rFonts w:eastAsia="Times New Roman" w:cs="Prestige 12cpi"/>
          <w:iCs/>
          <w:sz w:val="22"/>
          <w:szCs w:val="24"/>
        </w:rPr>
        <w:t>life</w:t>
      </w:r>
      <w:r w:rsidR="007741A3">
        <w:rPr>
          <w:rFonts w:eastAsia="Times New Roman" w:cs="Prestige 12cpi"/>
          <w:iCs/>
          <w:sz w:val="22"/>
          <w:szCs w:val="24"/>
        </w:rPr>
        <w:t>?</w:t>
      </w:r>
    </w:p>
    <w:p w14:paraId="61F5D6CA" w14:textId="30198B96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1296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The World is hearing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No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all the time</w:t>
      </w:r>
    </w:p>
    <w:p w14:paraId="2F3DEDA2" w14:textId="6F5BE211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1296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We need to declare God’s great Yes to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Hurting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 people</w:t>
      </w:r>
    </w:p>
    <w:p w14:paraId="75D2290E" w14:textId="6368677B" w:rsidR="007741A3" w:rsidRPr="007741A3" w:rsidRDefault="007741A3" w:rsidP="007741A3">
      <w:pPr>
        <w:widowControl w:val="0"/>
        <w:adjustRightInd w:val="0"/>
        <w:spacing w:before="60" w:line="312" w:lineRule="auto"/>
        <w:ind w:left="432" w:hanging="432"/>
        <w:textAlignment w:val="baseline"/>
        <w:rPr>
          <w:rFonts w:eastAsia="Times New Roman" w:cs="Prestige 12cpi"/>
          <w:sz w:val="24"/>
          <w:szCs w:val="24"/>
        </w:rPr>
      </w:pPr>
      <w:r w:rsidRPr="007741A3">
        <w:rPr>
          <w:rFonts w:eastAsia="Times New Roman" w:cs="Prestige 12cpi"/>
          <w:sz w:val="24"/>
          <w:szCs w:val="24"/>
        </w:rPr>
        <w:t>D.</w:t>
      </w:r>
      <w:r w:rsidRPr="007741A3">
        <w:rPr>
          <w:rFonts w:eastAsia="Times New Roman" w:cs="Prestige 12cpi"/>
          <w:sz w:val="24"/>
          <w:szCs w:val="24"/>
        </w:rPr>
        <w:tab/>
        <w:t xml:space="preserve">The God of Yes is God </w:t>
      </w:r>
      <w:r w:rsidRPr="007741A3">
        <w:rPr>
          <w:rFonts w:eastAsia="Times New Roman" w:cs="Prestige 12cpi"/>
          <w:color w:val="FF0000"/>
          <w:sz w:val="24"/>
          <w:szCs w:val="24"/>
          <w:u w:val="single"/>
        </w:rPr>
        <w:t>Alone</w:t>
      </w:r>
    </w:p>
    <w:p w14:paraId="1A7DE9B0" w14:textId="40C316E3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864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Look to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Him</w:t>
      </w:r>
      <w:r w:rsidRPr="007741A3">
        <w:rPr>
          <w:rFonts w:eastAsia="Times New Roman" w:cs="Prestige 12cpi"/>
          <w:bCs/>
          <w:iCs/>
          <w:sz w:val="22"/>
          <w:szCs w:val="24"/>
        </w:rPr>
        <w:t xml:space="preserve">; there is no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Other</w:t>
      </w:r>
      <w:r w:rsidRPr="007741A3">
        <w:rPr>
          <w:rFonts w:eastAsia="Times New Roman" w:cs="Prestige 12cpi"/>
          <w:sz w:val="22"/>
          <w:szCs w:val="24"/>
        </w:rPr>
        <w:t xml:space="preserve"> Isaiah 43:10-11</w:t>
      </w:r>
    </w:p>
    <w:p w14:paraId="6B7AB21E" w14:textId="6BF24703" w:rsidR="007741A3" w:rsidRPr="007741A3" w:rsidRDefault="007741A3" w:rsidP="007741A3">
      <w:pPr>
        <w:widowControl w:val="0"/>
        <w:numPr>
          <w:ilvl w:val="0"/>
          <w:numId w:val="25"/>
        </w:numPr>
        <w:adjustRightInd w:val="0"/>
        <w:spacing w:before="0" w:line="312" w:lineRule="auto"/>
        <w:ind w:left="864" w:hanging="432"/>
        <w:contextualSpacing/>
        <w:textAlignment w:val="baseline"/>
        <w:rPr>
          <w:rFonts w:eastAsia="Times New Roman" w:cs="Prestige 12cpi"/>
          <w:bCs/>
          <w:iCs/>
          <w:sz w:val="22"/>
          <w:szCs w:val="24"/>
        </w:rPr>
      </w:pPr>
      <w:r w:rsidRPr="007741A3">
        <w:rPr>
          <w:rFonts w:eastAsia="Times New Roman" w:cs="Prestige 12cpi"/>
          <w:bCs/>
          <w:iCs/>
          <w:sz w:val="22"/>
          <w:szCs w:val="24"/>
        </w:rPr>
        <w:t xml:space="preserve">God is </w:t>
      </w:r>
      <w:r w:rsidRPr="007741A3">
        <w:rPr>
          <w:rFonts w:eastAsia="Times New Roman" w:cs="Prestige 12cpi"/>
          <w:iCs/>
          <w:color w:val="FF0000"/>
          <w:sz w:val="22"/>
          <w:szCs w:val="24"/>
          <w:u w:val="single"/>
        </w:rPr>
        <w:t>Faithful</w:t>
      </w:r>
    </w:p>
    <w:p w14:paraId="5D10170B" w14:textId="4833B455" w:rsidR="007741A3" w:rsidRPr="007741A3" w:rsidRDefault="007741A3" w:rsidP="007741A3">
      <w:pPr>
        <w:widowControl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sz w:val="22"/>
          <w:szCs w:val="24"/>
        </w:rPr>
      </w:pPr>
      <w:r w:rsidRPr="007741A3">
        <w:rPr>
          <w:rFonts w:eastAsia="Times New Roman" w:cs="Times New Roman"/>
          <w:sz w:val="22"/>
          <w:szCs w:val="24"/>
        </w:rPr>
        <w:t>Honolulu Assembly of God</w:t>
      </w:r>
      <w:r w:rsidRPr="007741A3">
        <w:rPr>
          <w:rFonts w:eastAsia="Times New Roman" w:cs="Times New Roman"/>
          <w:sz w:val="16"/>
          <w:szCs w:val="20"/>
        </w:rPr>
        <w:t xml:space="preserve"> </w:t>
      </w:r>
      <w:r w:rsidRPr="007741A3">
        <w:rPr>
          <w:rFonts w:eastAsia="Times New Roman" w:cs="Times New Roman"/>
          <w:sz w:val="16"/>
          <w:szCs w:val="20"/>
        </w:rPr>
        <w:sym w:font="Wingdings" w:char="F09F"/>
      </w:r>
      <w:r w:rsidRPr="007741A3">
        <w:rPr>
          <w:rFonts w:eastAsia="Times New Roman" w:cs="Times New Roman"/>
          <w:sz w:val="16"/>
          <w:szCs w:val="20"/>
        </w:rPr>
        <w:t xml:space="preserve"> </w:t>
      </w:r>
      <w:r w:rsidRPr="007741A3">
        <w:rPr>
          <w:rFonts w:eastAsia="Times New Roman" w:cs="Times New Roman"/>
          <w:sz w:val="22"/>
          <w:szCs w:val="24"/>
        </w:rPr>
        <w:t xml:space="preserve">January </w:t>
      </w:r>
      <w:r w:rsidRPr="007741A3">
        <w:rPr>
          <w:rFonts w:eastAsia="Times New Roman" w:cs="Times New Roman"/>
          <w:sz w:val="22"/>
          <w:szCs w:val="24"/>
        </w:rPr>
        <w:t>26</w:t>
      </w:r>
      <w:r w:rsidRPr="007741A3">
        <w:rPr>
          <w:rFonts w:eastAsia="Times New Roman" w:cs="Times New Roman"/>
          <w:sz w:val="22"/>
          <w:szCs w:val="24"/>
        </w:rPr>
        <w:t>, 202</w:t>
      </w:r>
      <w:r w:rsidRPr="007741A3">
        <w:rPr>
          <w:rFonts w:eastAsia="Times New Roman" w:cs="Times New Roman"/>
          <w:sz w:val="22"/>
          <w:szCs w:val="24"/>
        </w:rPr>
        <w:t>5</w:t>
      </w:r>
    </w:p>
    <w:sectPr w:rsidR="007741A3" w:rsidRPr="007741A3" w:rsidSect="00B20E81">
      <w:type w:val="continuous"/>
      <w:pgSz w:w="7920" w:h="1188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7B587CC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color w:val="000000" w:themeColor="text1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80A5B1C"/>
    <w:multiLevelType w:val="hybridMultilevel"/>
    <w:tmpl w:val="373EA7A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907EBC7E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E4D6B1A"/>
    <w:multiLevelType w:val="hybridMultilevel"/>
    <w:tmpl w:val="AC107B3A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color w:val="000000" w:themeColor="text1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3DDC50BD"/>
    <w:multiLevelType w:val="hybridMultilevel"/>
    <w:tmpl w:val="540E3162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02862">
    <w:abstractNumId w:val="12"/>
  </w:num>
  <w:num w:numId="2" w16cid:durableId="1473937223">
    <w:abstractNumId w:val="20"/>
  </w:num>
  <w:num w:numId="3" w16cid:durableId="608397464">
    <w:abstractNumId w:val="16"/>
  </w:num>
  <w:num w:numId="4" w16cid:durableId="799541210">
    <w:abstractNumId w:val="10"/>
  </w:num>
  <w:num w:numId="5" w16cid:durableId="103813339">
    <w:abstractNumId w:val="23"/>
  </w:num>
  <w:num w:numId="6" w16cid:durableId="1241716558">
    <w:abstractNumId w:val="24"/>
  </w:num>
  <w:num w:numId="7" w16cid:durableId="2103867834">
    <w:abstractNumId w:val="7"/>
  </w:num>
  <w:num w:numId="8" w16cid:durableId="377166716">
    <w:abstractNumId w:val="0"/>
  </w:num>
  <w:num w:numId="9" w16cid:durableId="1257446236">
    <w:abstractNumId w:val="1"/>
  </w:num>
  <w:num w:numId="10" w16cid:durableId="1487933085">
    <w:abstractNumId w:val="14"/>
  </w:num>
  <w:num w:numId="11" w16cid:durableId="1341855128">
    <w:abstractNumId w:val="3"/>
  </w:num>
  <w:num w:numId="12" w16cid:durableId="1074160690">
    <w:abstractNumId w:val="22"/>
  </w:num>
  <w:num w:numId="13" w16cid:durableId="773017877">
    <w:abstractNumId w:val="5"/>
  </w:num>
  <w:num w:numId="14" w16cid:durableId="379674930">
    <w:abstractNumId w:val="4"/>
  </w:num>
  <w:num w:numId="15" w16cid:durableId="586039936">
    <w:abstractNumId w:val="19"/>
  </w:num>
  <w:num w:numId="16" w16cid:durableId="663095365">
    <w:abstractNumId w:val="21"/>
  </w:num>
  <w:num w:numId="17" w16cid:durableId="268591399">
    <w:abstractNumId w:val="15"/>
  </w:num>
  <w:num w:numId="18" w16cid:durableId="994534149">
    <w:abstractNumId w:val="8"/>
  </w:num>
  <w:num w:numId="19" w16cid:durableId="1921675380">
    <w:abstractNumId w:val="2"/>
  </w:num>
  <w:num w:numId="20" w16cid:durableId="1655335645">
    <w:abstractNumId w:val="13"/>
  </w:num>
  <w:num w:numId="21" w16cid:durableId="1611619264">
    <w:abstractNumId w:val="17"/>
  </w:num>
  <w:num w:numId="22" w16cid:durableId="1704018616">
    <w:abstractNumId w:val="6"/>
  </w:num>
  <w:num w:numId="23" w16cid:durableId="1946309070">
    <w:abstractNumId w:val="11"/>
  </w:num>
  <w:num w:numId="24" w16cid:durableId="649165658">
    <w:abstractNumId w:val="18"/>
  </w:num>
  <w:num w:numId="25" w16cid:durableId="118208293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52E5"/>
    <w:rsid w:val="0000646D"/>
    <w:rsid w:val="0000698C"/>
    <w:rsid w:val="00010458"/>
    <w:rsid w:val="00010F7B"/>
    <w:rsid w:val="00013B38"/>
    <w:rsid w:val="00014F97"/>
    <w:rsid w:val="000238A6"/>
    <w:rsid w:val="00024DDD"/>
    <w:rsid w:val="0003576E"/>
    <w:rsid w:val="00036BB5"/>
    <w:rsid w:val="00037014"/>
    <w:rsid w:val="0004016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1238"/>
    <w:rsid w:val="00122453"/>
    <w:rsid w:val="001245E9"/>
    <w:rsid w:val="00125807"/>
    <w:rsid w:val="00136219"/>
    <w:rsid w:val="00141E71"/>
    <w:rsid w:val="00143FF5"/>
    <w:rsid w:val="0014564A"/>
    <w:rsid w:val="00145D35"/>
    <w:rsid w:val="0015550A"/>
    <w:rsid w:val="001612E4"/>
    <w:rsid w:val="00161F73"/>
    <w:rsid w:val="001673C2"/>
    <w:rsid w:val="00167691"/>
    <w:rsid w:val="001746A4"/>
    <w:rsid w:val="00175069"/>
    <w:rsid w:val="00181E1D"/>
    <w:rsid w:val="00182D09"/>
    <w:rsid w:val="00184373"/>
    <w:rsid w:val="001857C8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B6816"/>
    <w:rsid w:val="001C175B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4600"/>
    <w:rsid w:val="001F5DF4"/>
    <w:rsid w:val="001F605B"/>
    <w:rsid w:val="001F6150"/>
    <w:rsid w:val="002022B8"/>
    <w:rsid w:val="00202F87"/>
    <w:rsid w:val="00214083"/>
    <w:rsid w:val="002140DE"/>
    <w:rsid w:val="00217E24"/>
    <w:rsid w:val="002270A3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75D7"/>
    <w:rsid w:val="002904DF"/>
    <w:rsid w:val="00291BF3"/>
    <w:rsid w:val="002929BF"/>
    <w:rsid w:val="0029591D"/>
    <w:rsid w:val="00296052"/>
    <w:rsid w:val="00296873"/>
    <w:rsid w:val="002977A5"/>
    <w:rsid w:val="00297BFE"/>
    <w:rsid w:val="002A0300"/>
    <w:rsid w:val="002A0380"/>
    <w:rsid w:val="002A1F45"/>
    <w:rsid w:val="002A2A60"/>
    <w:rsid w:val="002A2AA8"/>
    <w:rsid w:val="002A3E65"/>
    <w:rsid w:val="002A5424"/>
    <w:rsid w:val="002A6A81"/>
    <w:rsid w:val="002B2340"/>
    <w:rsid w:val="002B3A81"/>
    <w:rsid w:val="002B6058"/>
    <w:rsid w:val="002C48E9"/>
    <w:rsid w:val="002C6BBA"/>
    <w:rsid w:val="002D103B"/>
    <w:rsid w:val="002D2187"/>
    <w:rsid w:val="002D40A9"/>
    <w:rsid w:val="002D529F"/>
    <w:rsid w:val="002D67CC"/>
    <w:rsid w:val="002F0706"/>
    <w:rsid w:val="002F09E8"/>
    <w:rsid w:val="002F1D51"/>
    <w:rsid w:val="002F3AFF"/>
    <w:rsid w:val="002F487C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294F"/>
    <w:rsid w:val="00315D9B"/>
    <w:rsid w:val="003268B1"/>
    <w:rsid w:val="00332C59"/>
    <w:rsid w:val="00334592"/>
    <w:rsid w:val="003352C9"/>
    <w:rsid w:val="00341157"/>
    <w:rsid w:val="003436A3"/>
    <w:rsid w:val="003512EB"/>
    <w:rsid w:val="00356479"/>
    <w:rsid w:val="00357E2F"/>
    <w:rsid w:val="00360401"/>
    <w:rsid w:val="003664B2"/>
    <w:rsid w:val="00370DE7"/>
    <w:rsid w:val="00371B77"/>
    <w:rsid w:val="00383FB4"/>
    <w:rsid w:val="0038694D"/>
    <w:rsid w:val="0039159E"/>
    <w:rsid w:val="0039452F"/>
    <w:rsid w:val="003A49D1"/>
    <w:rsid w:val="003A54D8"/>
    <w:rsid w:val="003A6F3B"/>
    <w:rsid w:val="003B0D98"/>
    <w:rsid w:val="003B3F9D"/>
    <w:rsid w:val="003B560F"/>
    <w:rsid w:val="003B6D87"/>
    <w:rsid w:val="003C2FF1"/>
    <w:rsid w:val="003C35E8"/>
    <w:rsid w:val="003C69C9"/>
    <w:rsid w:val="003C6D5B"/>
    <w:rsid w:val="003C7531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6975"/>
    <w:rsid w:val="0040213B"/>
    <w:rsid w:val="004057CF"/>
    <w:rsid w:val="00405A97"/>
    <w:rsid w:val="00406208"/>
    <w:rsid w:val="004108BF"/>
    <w:rsid w:val="00413885"/>
    <w:rsid w:val="00413FEC"/>
    <w:rsid w:val="00415A5F"/>
    <w:rsid w:val="00415D1D"/>
    <w:rsid w:val="00416272"/>
    <w:rsid w:val="00416CC6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3DB4"/>
    <w:rsid w:val="004A4443"/>
    <w:rsid w:val="004B0008"/>
    <w:rsid w:val="004B0E00"/>
    <w:rsid w:val="004B23D5"/>
    <w:rsid w:val="004B5028"/>
    <w:rsid w:val="004B5685"/>
    <w:rsid w:val="004B598A"/>
    <w:rsid w:val="004B5EC4"/>
    <w:rsid w:val="004C1392"/>
    <w:rsid w:val="004C374B"/>
    <w:rsid w:val="004C73A6"/>
    <w:rsid w:val="004D0727"/>
    <w:rsid w:val="004D27A3"/>
    <w:rsid w:val="004D5B64"/>
    <w:rsid w:val="004D6B1D"/>
    <w:rsid w:val="004E0A61"/>
    <w:rsid w:val="004E3706"/>
    <w:rsid w:val="004E382C"/>
    <w:rsid w:val="004F0D78"/>
    <w:rsid w:val="004F2B4E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C5"/>
    <w:rsid w:val="005239E7"/>
    <w:rsid w:val="00523F80"/>
    <w:rsid w:val="005248A2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C534D"/>
    <w:rsid w:val="005D1D2A"/>
    <w:rsid w:val="005D294C"/>
    <w:rsid w:val="005D68DF"/>
    <w:rsid w:val="005E267C"/>
    <w:rsid w:val="005E43B3"/>
    <w:rsid w:val="005F0DBD"/>
    <w:rsid w:val="005F2D2F"/>
    <w:rsid w:val="005F3585"/>
    <w:rsid w:val="00600770"/>
    <w:rsid w:val="00604A3C"/>
    <w:rsid w:val="00604DB0"/>
    <w:rsid w:val="0060657B"/>
    <w:rsid w:val="00610653"/>
    <w:rsid w:val="00611159"/>
    <w:rsid w:val="006173E2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276"/>
    <w:rsid w:val="006642EE"/>
    <w:rsid w:val="00665871"/>
    <w:rsid w:val="00666F41"/>
    <w:rsid w:val="00667D18"/>
    <w:rsid w:val="0067037B"/>
    <w:rsid w:val="0067400E"/>
    <w:rsid w:val="00675156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D40CB"/>
    <w:rsid w:val="006E016C"/>
    <w:rsid w:val="006E1E35"/>
    <w:rsid w:val="006E7BD8"/>
    <w:rsid w:val="006E7FBB"/>
    <w:rsid w:val="006F364B"/>
    <w:rsid w:val="006F6D64"/>
    <w:rsid w:val="00703B3E"/>
    <w:rsid w:val="00703E43"/>
    <w:rsid w:val="00705ED6"/>
    <w:rsid w:val="00706145"/>
    <w:rsid w:val="007070C9"/>
    <w:rsid w:val="00715713"/>
    <w:rsid w:val="00721C43"/>
    <w:rsid w:val="00723F81"/>
    <w:rsid w:val="007278B4"/>
    <w:rsid w:val="0073026E"/>
    <w:rsid w:val="00730533"/>
    <w:rsid w:val="007337F8"/>
    <w:rsid w:val="00734685"/>
    <w:rsid w:val="00744A79"/>
    <w:rsid w:val="00745EEE"/>
    <w:rsid w:val="00746E8E"/>
    <w:rsid w:val="00747ADF"/>
    <w:rsid w:val="00752134"/>
    <w:rsid w:val="00753991"/>
    <w:rsid w:val="00754281"/>
    <w:rsid w:val="00762086"/>
    <w:rsid w:val="00763E3A"/>
    <w:rsid w:val="00765A75"/>
    <w:rsid w:val="00765AAC"/>
    <w:rsid w:val="0076763D"/>
    <w:rsid w:val="007741A3"/>
    <w:rsid w:val="00777265"/>
    <w:rsid w:val="00777334"/>
    <w:rsid w:val="00781618"/>
    <w:rsid w:val="00787214"/>
    <w:rsid w:val="007916CB"/>
    <w:rsid w:val="00791BD4"/>
    <w:rsid w:val="00793EFD"/>
    <w:rsid w:val="007941A1"/>
    <w:rsid w:val="00796A49"/>
    <w:rsid w:val="007970E6"/>
    <w:rsid w:val="00797687"/>
    <w:rsid w:val="007A143C"/>
    <w:rsid w:val="007A6A49"/>
    <w:rsid w:val="007A7205"/>
    <w:rsid w:val="007A7460"/>
    <w:rsid w:val="007B00B7"/>
    <w:rsid w:val="007B2679"/>
    <w:rsid w:val="007B3A1E"/>
    <w:rsid w:val="007B6801"/>
    <w:rsid w:val="007B744B"/>
    <w:rsid w:val="007B7F3A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7F58"/>
    <w:rsid w:val="0080442A"/>
    <w:rsid w:val="008052D5"/>
    <w:rsid w:val="008137DD"/>
    <w:rsid w:val="00814E50"/>
    <w:rsid w:val="0081518B"/>
    <w:rsid w:val="00820EB1"/>
    <w:rsid w:val="00822F1A"/>
    <w:rsid w:val="00823384"/>
    <w:rsid w:val="00824CBC"/>
    <w:rsid w:val="00835DF2"/>
    <w:rsid w:val="00836B78"/>
    <w:rsid w:val="00840106"/>
    <w:rsid w:val="0084761C"/>
    <w:rsid w:val="0084762A"/>
    <w:rsid w:val="008552A0"/>
    <w:rsid w:val="00861F99"/>
    <w:rsid w:val="00863E96"/>
    <w:rsid w:val="00866EB0"/>
    <w:rsid w:val="00873651"/>
    <w:rsid w:val="00874759"/>
    <w:rsid w:val="00874852"/>
    <w:rsid w:val="00875DC3"/>
    <w:rsid w:val="008763B8"/>
    <w:rsid w:val="00876FFF"/>
    <w:rsid w:val="00881DC7"/>
    <w:rsid w:val="00882243"/>
    <w:rsid w:val="00884B46"/>
    <w:rsid w:val="00886A45"/>
    <w:rsid w:val="00886FC1"/>
    <w:rsid w:val="00891D50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FEB"/>
    <w:rsid w:val="008D61CE"/>
    <w:rsid w:val="008E2541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333D"/>
    <w:rsid w:val="00904070"/>
    <w:rsid w:val="00906E76"/>
    <w:rsid w:val="009117F5"/>
    <w:rsid w:val="00916B9F"/>
    <w:rsid w:val="009215DB"/>
    <w:rsid w:val="00923F32"/>
    <w:rsid w:val="00926B0A"/>
    <w:rsid w:val="00930397"/>
    <w:rsid w:val="00931A43"/>
    <w:rsid w:val="00931EF0"/>
    <w:rsid w:val="00932A2F"/>
    <w:rsid w:val="00933921"/>
    <w:rsid w:val="00936132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2536"/>
    <w:rsid w:val="0099296F"/>
    <w:rsid w:val="00994F35"/>
    <w:rsid w:val="00995424"/>
    <w:rsid w:val="009A073D"/>
    <w:rsid w:val="009A284D"/>
    <w:rsid w:val="009A2F42"/>
    <w:rsid w:val="009A4EBB"/>
    <w:rsid w:val="009B63DA"/>
    <w:rsid w:val="009B760A"/>
    <w:rsid w:val="009C22A9"/>
    <w:rsid w:val="009C39CF"/>
    <w:rsid w:val="009C6249"/>
    <w:rsid w:val="009D1739"/>
    <w:rsid w:val="009D2C16"/>
    <w:rsid w:val="009D616F"/>
    <w:rsid w:val="009D7107"/>
    <w:rsid w:val="009E118B"/>
    <w:rsid w:val="009E2960"/>
    <w:rsid w:val="009E3DDA"/>
    <w:rsid w:val="009E4168"/>
    <w:rsid w:val="009E69BC"/>
    <w:rsid w:val="009F413C"/>
    <w:rsid w:val="009F5A26"/>
    <w:rsid w:val="00A00572"/>
    <w:rsid w:val="00A01917"/>
    <w:rsid w:val="00A03B2C"/>
    <w:rsid w:val="00A057BF"/>
    <w:rsid w:val="00A13900"/>
    <w:rsid w:val="00A1532A"/>
    <w:rsid w:val="00A17013"/>
    <w:rsid w:val="00A17F29"/>
    <w:rsid w:val="00A20FFC"/>
    <w:rsid w:val="00A2207F"/>
    <w:rsid w:val="00A26586"/>
    <w:rsid w:val="00A3086E"/>
    <w:rsid w:val="00A318D5"/>
    <w:rsid w:val="00A346EF"/>
    <w:rsid w:val="00A35D90"/>
    <w:rsid w:val="00A37F1A"/>
    <w:rsid w:val="00A407D1"/>
    <w:rsid w:val="00A43108"/>
    <w:rsid w:val="00A46B7E"/>
    <w:rsid w:val="00A505A8"/>
    <w:rsid w:val="00A507A7"/>
    <w:rsid w:val="00A51284"/>
    <w:rsid w:val="00A51950"/>
    <w:rsid w:val="00A52238"/>
    <w:rsid w:val="00A55DDB"/>
    <w:rsid w:val="00A56844"/>
    <w:rsid w:val="00A56AEB"/>
    <w:rsid w:val="00A679C6"/>
    <w:rsid w:val="00A73153"/>
    <w:rsid w:val="00A77574"/>
    <w:rsid w:val="00A80C0C"/>
    <w:rsid w:val="00A81C33"/>
    <w:rsid w:val="00A82D9E"/>
    <w:rsid w:val="00A85909"/>
    <w:rsid w:val="00A87E75"/>
    <w:rsid w:val="00A96A58"/>
    <w:rsid w:val="00A97478"/>
    <w:rsid w:val="00AA49AE"/>
    <w:rsid w:val="00AA4EB5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F1A23"/>
    <w:rsid w:val="00AF1A90"/>
    <w:rsid w:val="00AF223A"/>
    <w:rsid w:val="00AF3674"/>
    <w:rsid w:val="00AF6EAF"/>
    <w:rsid w:val="00B01B66"/>
    <w:rsid w:val="00B02502"/>
    <w:rsid w:val="00B03D88"/>
    <w:rsid w:val="00B0465B"/>
    <w:rsid w:val="00B06DFE"/>
    <w:rsid w:val="00B070F5"/>
    <w:rsid w:val="00B12982"/>
    <w:rsid w:val="00B13B16"/>
    <w:rsid w:val="00B2017F"/>
    <w:rsid w:val="00B20E81"/>
    <w:rsid w:val="00B2596F"/>
    <w:rsid w:val="00B27E83"/>
    <w:rsid w:val="00B324D0"/>
    <w:rsid w:val="00B36793"/>
    <w:rsid w:val="00B53279"/>
    <w:rsid w:val="00B53E1B"/>
    <w:rsid w:val="00B554A2"/>
    <w:rsid w:val="00B559C0"/>
    <w:rsid w:val="00B57960"/>
    <w:rsid w:val="00B57E0B"/>
    <w:rsid w:val="00B63D89"/>
    <w:rsid w:val="00B713E3"/>
    <w:rsid w:val="00B71980"/>
    <w:rsid w:val="00B727A0"/>
    <w:rsid w:val="00B756DB"/>
    <w:rsid w:val="00B75A8B"/>
    <w:rsid w:val="00B76601"/>
    <w:rsid w:val="00B76FA8"/>
    <w:rsid w:val="00B82062"/>
    <w:rsid w:val="00B82B8E"/>
    <w:rsid w:val="00B85062"/>
    <w:rsid w:val="00B90BB5"/>
    <w:rsid w:val="00B91C12"/>
    <w:rsid w:val="00B93C70"/>
    <w:rsid w:val="00BA0117"/>
    <w:rsid w:val="00BA1D8E"/>
    <w:rsid w:val="00BA50DF"/>
    <w:rsid w:val="00BB0DE9"/>
    <w:rsid w:val="00BB2009"/>
    <w:rsid w:val="00BB40B1"/>
    <w:rsid w:val="00BB78DC"/>
    <w:rsid w:val="00BC4E04"/>
    <w:rsid w:val="00BC5EC8"/>
    <w:rsid w:val="00BC6B80"/>
    <w:rsid w:val="00BD005B"/>
    <w:rsid w:val="00BD051A"/>
    <w:rsid w:val="00BD10BD"/>
    <w:rsid w:val="00BD50D3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7323"/>
    <w:rsid w:val="00C133CB"/>
    <w:rsid w:val="00C16C23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B8E"/>
    <w:rsid w:val="00C63E0A"/>
    <w:rsid w:val="00C65969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D3174"/>
    <w:rsid w:val="00CD74E0"/>
    <w:rsid w:val="00CE1F81"/>
    <w:rsid w:val="00CE3484"/>
    <w:rsid w:val="00CE438F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2B9C"/>
    <w:rsid w:val="00D1723F"/>
    <w:rsid w:val="00D20B36"/>
    <w:rsid w:val="00D22236"/>
    <w:rsid w:val="00D22645"/>
    <w:rsid w:val="00D22C6D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44E"/>
    <w:rsid w:val="00D4380F"/>
    <w:rsid w:val="00D47A32"/>
    <w:rsid w:val="00D521A9"/>
    <w:rsid w:val="00D542D1"/>
    <w:rsid w:val="00D55618"/>
    <w:rsid w:val="00D56D36"/>
    <w:rsid w:val="00D64239"/>
    <w:rsid w:val="00D651DF"/>
    <w:rsid w:val="00D65905"/>
    <w:rsid w:val="00D74E2D"/>
    <w:rsid w:val="00D75C71"/>
    <w:rsid w:val="00D80191"/>
    <w:rsid w:val="00D8101F"/>
    <w:rsid w:val="00D810DE"/>
    <w:rsid w:val="00D90302"/>
    <w:rsid w:val="00D94173"/>
    <w:rsid w:val="00DA2D92"/>
    <w:rsid w:val="00DA3131"/>
    <w:rsid w:val="00DA428B"/>
    <w:rsid w:val="00DA51B7"/>
    <w:rsid w:val="00DA7DA0"/>
    <w:rsid w:val="00DB69E3"/>
    <w:rsid w:val="00DC1571"/>
    <w:rsid w:val="00DC3A46"/>
    <w:rsid w:val="00DC3B24"/>
    <w:rsid w:val="00DC7A7C"/>
    <w:rsid w:val="00DD0E74"/>
    <w:rsid w:val="00DD6611"/>
    <w:rsid w:val="00DE2C09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24923"/>
    <w:rsid w:val="00E2514F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A67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1C9B"/>
    <w:rsid w:val="00EF2AF1"/>
    <w:rsid w:val="00EF2B52"/>
    <w:rsid w:val="00EF54A5"/>
    <w:rsid w:val="00EF5CA8"/>
    <w:rsid w:val="00F0565E"/>
    <w:rsid w:val="00F06A88"/>
    <w:rsid w:val="00F15259"/>
    <w:rsid w:val="00F236A2"/>
    <w:rsid w:val="00F23A78"/>
    <w:rsid w:val="00F2673E"/>
    <w:rsid w:val="00F302ED"/>
    <w:rsid w:val="00F370CA"/>
    <w:rsid w:val="00F474E8"/>
    <w:rsid w:val="00F51850"/>
    <w:rsid w:val="00F520E5"/>
    <w:rsid w:val="00F5382B"/>
    <w:rsid w:val="00F5696E"/>
    <w:rsid w:val="00F57817"/>
    <w:rsid w:val="00F64A13"/>
    <w:rsid w:val="00F65C1B"/>
    <w:rsid w:val="00F66900"/>
    <w:rsid w:val="00F73B34"/>
    <w:rsid w:val="00F761D6"/>
    <w:rsid w:val="00F86FB8"/>
    <w:rsid w:val="00F90922"/>
    <w:rsid w:val="00F91E3D"/>
    <w:rsid w:val="00F92FA6"/>
    <w:rsid w:val="00F943F6"/>
    <w:rsid w:val="00F94620"/>
    <w:rsid w:val="00F9696C"/>
    <w:rsid w:val="00FA52EC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F123D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21B2"/>
  <w15:docId w15:val="{63BADDD0-C83E-4A35-A6B0-642134A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577A-BC99-45AB-91AB-CF3E07A3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7</cp:revision>
  <cp:lastPrinted>2020-07-10T01:09:00Z</cp:lastPrinted>
  <dcterms:created xsi:type="dcterms:W3CDTF">2025-01-24T23:00:00Z</dcterms:created>
  <dcterms:modified xsi:type="dcterms:W3CDTF">2025-01-25T01:20:00Z</dcterms:modified>
</cp:coreProperties>
</file>