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6CDA" w14:textId="77777777" w:rsidR="00F76813" w:rsidRDefault="00F76813" w:rsidP="00F76813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w:drawing>
          <wp:inline distT="0" distB="0" distL="0" distR="0" wp14:anchorId="74A49D5A" wp14:editId="6A358D3D">
            <wp:extent cx="2737924" cy="1371600"/>
            <wp:effectExtent l="19050" t="0" r="5276" b="0"/>
            <wp:docPr id="2" name="Picture 4" descr="Road juncti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 junction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9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986C" w14:textId="77777777" w:rsidR="00F76813" w:rsidRPr="00162F62" w:rsidRDefault="00F76813" w:rsidP="008B361D">
      <w:pPr>
        <w:spacing w:before="60" w:line="240" w:lineRule="auto"/>
        <w:jc w:val="center"/>
        <w:rPr>
          <w:i/>
          <w:sz w:val="52"/>
          <w:szCs w:val="34"/>
        </w:rPr>
      </w:pPr>
      <w:bookmarkStart w:id="0" w:name="_Hlk170401059"/>
      <w:r w:rsidRPr="00162F62">
        <w:rPr>
          <w:i/>
          <w:sz w:val="52"/>
          <w:szCs w:val="34"/>
        </w:rPr>
        <w:t>Celebrate Freedom!</w:t>
      </w:r>
    </w:p>
    <w:p w14:paraId="70144E3A" w14:textId="05B52490" w:rsidR="00F76813" w:rsidRPr="0091681E" w:rsidRDefault="00F76813" w:rsidP="008975CC">
      <w:pPr>
        <w:spacing w:before="60" w:line="252" w:lineRule="auto"/>
        <w:ind w:left="432" w:hanging="432"/>
        <w:rPr>
          <w:rFonts w:eastAsia="Times New Roman" w:cs="Prestige 12cpi"/>
          <w:sz w:val="24"/>
          <w:szCs w:val="24"/>
        </w:rPr>
      </w:pPr>
      <w:r w:rsidRPr="004519CD">
        <w:rPr>
          <w:rFonts w:eastAsia="Times New Roman" w:cs="Prestige 12cpi"/>
          <w:sz w:val="24"/>
          <w:szCs w:val="20"/>
        </w:rPr>
        <w:t>A.</w:t>
      </w:r>
      <w:r w:rsidRPr="004519CD">
        <w:rPr>
          <w:rFonts w:eastAsia="Times New Roman" w:cs="Prestige 12cpi"/>
          <w:sz w:val="24"/>
          <w:szCs w:val="20"/>
        </w:rPr>
        <w:tab/>
      </w:r>
      <w:r w:rsidR="00FF4691" w:rsidRPr="00FF4691">
        <w:rPr>
          <w:rFonts w:eastAsia="Times New Roman" w:cs="Prestige 12cpi"/>
          <w:sz w:val="24"/>
        </w:rPr>
        <w:t xml:space="preserve">What is our </w:t>
      </w:r>
      <w:r w:rsidR="00517F3E" w:rsidRPr="00517F3E">
        <w:rPr>
          <w:rFonts w:eastAsia="Times New Roman" w:cs="Prestige 12cpi"/>
          <w:color w:val="FF0000"/>
          <w:sz w:val="24"/>
          <w:szCs w:val="20"/>
          <w:u w:val="single"/>
        </w:rPr>
        <w:t>Responsibility</w:t>
      </w:r>
      <w:r w:rsidR="00FF4691">
        <w:rPr>
          <w:rFonts w:eastAsia="Times New Roman" w:cs="Prestige 12cpi"/>
          <w:sz w:val="24"/>
        </w:rPr>
        <w:t>?</w:t>
      </w:r>
    </w:p>
    <w:p w14:paraId="5609EB66" w14:textId="77777777" w:rsidR="00F76813" w:rsidRPr="00E24F98" w:rsidRDefault="00517F3E" w:rsidP="008975CC">
      <w:pPr>
        <w:pStyle w:val="ListParagraph"/>
        <w:numPr>
          <w:ilvl w:val="0"/>
          <w:numId w:val="16"/>
        </w:numPr>
        <w:spacing w:before="0" w:line="252" w:lineRule="auto"/>
        <w:ind w:left="864" w:hanging="432"/>
        <w:rPr>
          <w:rFonts w:eastAsia="Times New Roman" w:cs="Prestige 12cpi"/>
          <w:bCs/>
          <w:iCs/>
          <w:sz w:val="22"/>
          <w:szCs w:val="20"/>
        </w:rPr>
      </w:pPr>
      <w:r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Speak</w:t>
      </w:r>
      <w:r>
        <w:rPr>
          <w:rFonts w:eastAsia="Times New Roman" w:cs="Prestige 12cpi"/>
          <w:b/>
          <w:bCs/>
          <w:iCs/>
          <w:sz w:val="22"/>
          <w:szCs w:val="20"/>
        </w:rPr>
        <w:t xml:space="preserve"> </w:t>
      </w:r>
      <w:r w:rsidR="00F76813">
        <w:rPr>
          <w:rFonts w:eastAsia="Times New Roman" w:cs="Prestige 12cpi"/>
          <w:bCs/>
          <w:iCs/>
          <w:sz w:val="22"/>
          <w:szCs w:val="20"/>
        </w:rPr>
        <w:t>up</w:t>
      </w:r>
    </w:p>
    <w:p w14:paraId="55988A49" w14:textId="77777777" w:rsidR="00F76813" w:rsidRPr="00517F3E" w:rsidRDefault="00517F3E" w:rsidP="008975CC">
      <w:pPr>
        <w:pStyle w:val="ListParagraph"/>
        <w:numPr>
          <w:ilvl w:val="0"/>
          <w:numId w:val="16"/>
        </w:numPr>
        <w:spacing w:before="0" w:line="252" w:lineRule="auto"/>
        <w:ind w:left="864" w:hanging="432"/>
        <w:rPr>
          <w:rFonts w:eastAsia="Times New Roman" w:cs="Prestige 12cpi"/>
          <w:sz w:val="22"/>
          <w:szCs w:val="20"/>
        </w:rPr>
      </w:pPr>
      <w:r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Vote</w:t>
      </w:r>
    </w:p>
    <w:p w14:paraId="57FDF161" w14:textId="77777777" w:rsidR="00F76813" w:rsidRPr="00517F3E" w:rsidRDefault="00517F3E" w:rsidP="008975CC">
      <w:pPr>
        <w:pStyle w:val="ListParagraph"/>
        <w:numPr>
          <w:ilvl w:val="0"/>
          <w:numId w:val="16"/>
        </w:numPr>
        <w:spacing w:before="0" w:line="252" w:lineRule="auto"/>
        <w:ind w:left="864" w:hanging="432"/>
        <w:rPr>
          <w:rFonts w:eastAsia="Times New Roman" w:cs="Prestige 12cpi"/>
          <w:sz w:val="22"/>
          <w:szCs w:val="20"/>
        </w:rPr>
      </w:pPr>
      <w:r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Pray</w:t>
      </w:r>
    </w:p>
    <w:p w14:paraId="4421EE6E" w14:textId="2251D665" w:rsidR="00F76813" w:rsidRPr="004519CD" w:rsidRDefault="008B361D" w:rsidP="008975CC">
      <w:pPr>
        <w:spacing w:before="60" w:line="252" w:lineRule="auto"/>
        <w:ind w:left="432" w:hanging="432"/>
        <w:rPr>
          <w:rFonts w:eastAsia="Times New Roman" w:cs="Prestige 12cpi"/>
          <w:b/>
          <w:sz w:val="22"/>
          <w:szCs w:val="24"/>
        </w:rPr>
      </w:pPr>
      <w:r>
        <w:rPr>
          <w:rFonts w:eastAsia="Times New Roman" w:cs="Prestige 12cpi"/>
          <w:sz w:val="24"/>
          <w:szCs w:val="24"/>
        </w:rPr>
        <w:t>B</w:t>
      </w:r>
      <w:r w:rsidR="00F76813" w:rsidRPr="00E24F98">
        <w:rPr>
          <w:rFonts w:eastAsia="Times New Roman" w:cs="Prestige 12cpi"/>
          <w:sz w:val="24"/>
          <w:szCs w:val="24"/>
        </w:rPr>
        <w:t>.</w:t>
      </w:r>
      <w:r w:rsidR="00F76813" w:rsidRPr="00E24F98">
        <w:rPr>
          <w:rFonts w:eastAsia="Times New Roman" w:cs="Prestige 12cpi"/>
          <w:sz w:val="24"/>
          <w:szCs w:val="24"/>
        </w:rPr>
        <w:tab/>
      </w:r>
      <w:r w:rsidR="00F76813">
        <w:rPr>
          <w:rFonts w:eastAsia="Times New Roman" w:cs="Prestige 12cpi"/>
          <w:sz w:val="24"/>
          <w:szCs w:val="20"/>
        </w:rPr>
        <w:t xml:space="preserve">Our Freedom in </w:t>
      </w:r>
      <w:r w:rsidR="00517F3E" w:rsidRPr="00517F3E">
        <w:rPr>
          <w:rFonts w:eastAsia="Times New Roman" w:cs="Prestige 12cpi"/>
          <w:color w:val="FF0000"/>
          <w:sz w:val="24"/>
          <w:szCs w:val="20"/>
          <w:u w:val="single"/>
        </w:rPr>
        <w:t>Christ</w:t>
      </w:r>
      <w:r w:rsidR="00F76813" w:rsidRPr="004519CD">
        <w:rPr>
          <w:rFonts w:eastAsia="Times New Roman" w:cs="Prestige 12cpi"/>
          <w:sz w:val="24"/>
          <w:szCs w:val="20"/>
        </w:rPr>
        <w:t>; Galatians 5:1</w:t>
      </w:r>
    </w:p>
    <w:p w14:paraId="64C4C3C8" w14:textId="77777777" w:rsidR="00F76813" w:rsidRPr="004B57E8" w:rsidRDefault="00F76813" w:rsidP="008975CC">
      <w:pPr>
        <w:pStyle w:val="ListParagraph"/>
        <w:numPr>
          <w:ilvl w:val="0"/>
          <w:numId w:val="16"/>
        </w:numPr>
        <w:spacing w:before="0" w:line="252" w:lineRule="auto"/>
        <w:ind w:left="864" w:hanging="432"/>
        <w:rPr>
          <w:rFonts w:eastAsia="Times New Roman" w:cs="Prestige 12cpi"/>
          <w:sz w:val="24"/>
          <w:szCs w:val="20"/>
        </w:rPr>
      </w:pPr>
      <w:r w:rsidRPr="004B57E8">
        <w:rPr>
          <w:sz w:val="22"/>
        </w:rPr>
        <w:t xml:space="preserve">Freedom from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Sin</w:t>
      </w:r>
      <w:r w:rsidR="00517F3E">
        <w:rPr>
          <w:sz w:val="22"/>
        </w:rPr>
        <w:t xml:space="preserve"> </w:t>
      </w:r>
      <w:r w:rsidRPr="004B57E8">
        <w:rPr>
          <w:sz w:val="22"/>
        </w:rPr>
        <w:t xml:space="preserve">and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Bondage</w:t>
      </w:r>
      <w:r w:rsidR="00517F3E">
        <w:rPr>
          <w:sz w:val="22"/>
        </w:rPr>
        <w:t xml:space="preserve"> </w:t>
      </w:r>
      <w:r w:rsidRPr="004B57E8">
        <w:rPr>
          <w:sz w:val="22"/>
        </w:rPr>
        <w:t>to Satan</w:t>
      </w:r>
    </w:p>
    <w:p w14:paraId="6B97B6FB" w14:textId="77777777" w:rsidR="00F76813" w:rsidRDefault="00F76813" w:rsidP="008975CC">
      <w:pPr>
        <w:pStyle w:val="ListParagraph"/>
        <w:numPr>
          <w:ilvl w:val="0"/>
          <w:numId w:val="16"/>
        </w:numPr>
        <w:spacing w:before="0" w:line="252" w:lineRule="auto"/>
        <w:ind w:left="1296" w:hanging="432"/>
        <w:rPr>
          <w:rFonts w:eastAsia="Times New Roman" w:cs="Prestige 12cpi"/>
          <w:sz w:val="22"/>
          <w:szCs w:val="20"/>
        </w:rPr>
      </w:pPr>
      <w:r w:rsidRPr="004B57E8">
        <w:rPr>
          <w:rFonts w:eastAsia="Times New Roman" w:cs="Prestige 12cpi"/>
          <w:sz w:val="22"/>
          <w:szCs w:val="20"/>
        </w:rPr>
        <w:t xml:space="preserve">Jesus Christ has set </w:t>
      </w:r>
      <w:r>
        <w:rPr>
          <w:rFonts w:eastAsia="Times New Roman" w:cs="Prestige 12cpi"/>
          <w:sz w:val="22"/>
          <w:szCs w:val="20"/>
        </w:rPr>
        <w:t>us</w:t>
      </w:r>
      <w:r w:rsidRPr="004B57E8">
        <w:rPr>
          <w:rFonts w:eastAsia="Times New Roman" w:cs="Prestige 12cpi"/>
          <w:sz w:val="22"/>
          <w:szCs w:val="20"/>
        </w:rPr>
        <w:t xml:space="preserve">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Free</w:t>
      </w:r>
    </w:p>
    <w:p w14:paraId="3653A788" w14:textId="77777777" w:rsidR="00F76813" w:rsidRPr="00FB55AF" w:rsidRDefault="00F76813" w:rsidP="008975CC">
      <w:pPr>
        <w:pStyle w:val="ListParagraph"/>
        <w:numPr>
          <w:ilvl w:val="0"/>
          <w:numId w:val="16"/>
        </w:numPr>
        <w:spacing w:before="0" w:line="252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Why? To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Live</w:t>
      </w:r>
      <w:r w:rsidR="00517F3E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 xml:space="preserve">in </w:t>
      </w:r>
      <w:r w:rsidR="00517F3E">
        <w:rPr>
          <w:rFonts w:eastAsia="Times New Roman" w:cs="Prestige 12cpi"/>
          <w:sz w:val="22"/>
          <w:szCs w:val="20"/>
        </w:rPr>
        <w:t>Freedom</w:t>
      </w:r>
    </w:p>
    <w:p w14:paraId="424ED90F" w14:textId="77777777" w:rsidR="00F76813" w:rsidRPr="00FB55AF" w:rsidRDefault="00F76813" w:rsidP="008975CC">
      <w:pPr>
        <w:pStyle w:val="ListParagraph"/>
        <w:numPr>
          <w:ilvl w:val="0"/>
          <w:numId w:val="16"/>
        </w:numPr>
        <w:spacing w:line="252" w:lineRule="auto"/>
        <w:ind w:left="1728" w:hanging="432"/>
        <w:rPr>
          <w:rFonts w:eastAsia="Times New Roman" w:cs="Prestige 12cpi"/>
          <w:sz w:val="22"/>
          <w:szCs w:val="20"/>
        </w:rPr>
      </w:pPr>
      <w:r w:rsidRPr="00FB55AF">
        <w:rPr>
          <w:rFonts w:eastAsia="Times New Roman" w:cs="Prestige 12cpi"/>
          <w:sz w:val="22"/>
          <w:szCs w:val="20"/>
        </w:rPr>
        <w:t xml:space="preserve">Freedom to live in Kingdom of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Righteousness</w:t>
      </w:r>
    </w:p>
    <w:p w14:paraId="65E9E751" w14:textId="77777777" w:rsidR="00F76813" w:rsidRPr="00FB55AF" w:rsidRDefault="00F76813" w:rsidP="008975CC">
      <w:pPr>
        <w:pStyle w:val="ListParagraph"/>
        <w:numPr>
          <w:ilvl w:val="0"/>
          <w:numId w:val="16"/>
        </w:numPr>
        <w:spacing w:line="252" w:lineRule="auto"/>
        <w:ind w:left="1728" w:hanging="432"/>
        <w:rPr>
          <w:rFonts w:eastAsia="Times New Roman" w:cs="Prestige 12cpi"/>
          <w:sz w:val="22"/>
          <w:szCs w:val="20"/>
        </w:rPr>
      </w:pPr>
      <w:r w:rsidRPr="00FB55AF">
        <w:rPr>
          <w:rFonts w:eastAsia="Times New Roman" w:cs="Prestige 12cpi"/>
          <w:sz w:val="22"/>
          <w:szCs w:val="20"/>
        </w:rPr>
        <w:t xml:space="preserve">Freedom to live as </w:t>
      </w:r>
      <w:r>
        <w:rPr>
          <w:rFonts w:eastAsia="Times New Roman" w:cs="Prestige 12cpi"/>
          <w:sz w:val="22"/>
          <w:szCs w:val="20"/>
        </w:rPr>
        <w:t xml:space="preserve">a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Child</w:t>
      </w:r>
      <w:r w:rsidR="00517F3E">
        <w:rPr>
          <w:rFonts w:eastAsia="Times New Roman" w:cs="Prestige 12cpi"/>
          <w:sz w:val="22"/>
          <w:szCs w:val="20"/>
        </w:rPr>
        <w:t xml:space="preserve"> </w:t>
      </w:r>
      <w:r w:rsidRPr="00FB55AF">
        <w:rPr>
          <w:rFonts w:eastAsia="Times New Roman" w:cs="Prestige 12cpi"/>
          <w:sz w:val="22"/>
          <w:szCs w:val="20"/>
        </w:rPr>
        <w:t>of God</w:t>
      </w:r>
    </w:p>
    <w:p w14:paraId="595C0A95" w14:textId="77777777" w:rsidR="00F76813" w:rsidRPr="004B57E8" w:rsidRDefault="00F76813" w:rsidP="008975CC">
      <w:pPr>
        <w:pStyle w:val="ListParagraph"/>
        <w:numPr>
          <w:ilvl w:val="0"/>
          <w:numId w:val="16"/>
        </w:numPr>
        <w:spacing w:before="0" w:line="252" w:lineRule="auto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Freedom</w:t>
      </w:r>
      <w:r w:rsidRPr="00FB55AF">
        <w:rPr>
          <w:rFonts w:eastAsia="Times New Roman" w:cs="Prestige 12cpi"/>
          <w:sz w:val="22"/>
          <w:szCs w:val="20"/>
        </w:rPr>
        <w:t xml:space="preserve"> to live </w:t>
      </w:r>
      <w:r>
        <w:rPr>
          <w:rFonts w:eastAsia="Times New Roman" w:cs="Prestige 12cpi"/>
          <w:sz w:val="22"/>
          <w:szCs w:val="20"/>
        </w:rPr>
        <w:t xml:space="preserve">a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Victorious</w:t>
      </w:r>
      <w:r w:rsidR="00517F3E">
        <w:rPr>
          <w:rFonts w:eastAsia="Times New Roman" w:cs="Prestige 12cpi"/>
          <w:sz w:val="22"/>
          <w:szCs w:val="20"/>
        </w:rPr>
        <w:t xml:space="preserve"> </w:t>
      </w:r>
      <w:r w:rsidRPr="00FB55AF">
        <w:rPr>
          <w:rFonts w:eastAsia="Times New Roman" w:cs="Prestige 12cpi"/>
          <w:sz w:val="22"/>
          <w:szCs w:val="20"/>
        </w:rPr>
        <w:t>Chr</w:t>
      </w:r>
      <w:r>
        <w:rPr>
          <w:rFonts w:eastAsia="Times New Roman" w:cs="Prestige 12cpi"/>
          <w:sz w:val="22"/>
          <w:szCs w:val="20"/>
        </w:rPr>
        <w:t>istian</w:t>
      </w:r>
      <w:r w:rsidRPr="00FB55AF">
        <w:rPr>
          <w:rFonts w:eastAsia="Times New Roman" w:cs="Prestige 12cpi"/>
          <w:sz w:val="22"/>
          <w:szCs w:val="20"/>
        </w:rPr>
        <w:t xml:space="preserve"> Life</w:t>
      </w:r>
    </w:p>
    <w:p w14:paraId="3B0ECF25" w14:textId="77777777" w:rsidR="00F76813" w:rsidRDefault="00F76813" w:rsidP="008975CC">
      <w:pPr>
        <w:pStyle w:val="ListParagraph"/>
        <w:numPr>
          <w:ilvl w:val="0"/>
          <w:numId w:val="16"/>
        </w:numPr>
        <w:spacing w:before="0" w:line="252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Warning (v1, 13): Do not become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Enslaved</w:t>
      </w:r>
      <w:r w:rsidR="00517F3E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>again!</w:t>
      </w:r>
    </w:p>
    <w:p w14:paraId="422D9030" w14:textId="77777777" w:rsidR="00FF4691" w:rsidRPr="004B57E8" w:rsidRDefault="00FF4691" w:rsidP="008975CC">
      <w:pPr>
        <w:pStyle w:val="ListParagraph"/>
        <w:numPr>
          <w:ilvl w:val="0"/>
          <w:numId w:val="16"/>
        </w:numPr>
        <w:spacing w:before="0" w:line="252" w:lineRule="auto"/>
        <w:ind w:left="1728" w:hanging="432"/>
        <w:rPr>
          <w:rFonts w:eastAsia="Times New Roman" w:cs="Prestige 12cpi"/>
          <w:sz w:val="22"/>
          <w:szCs w:val="20"/>
        </w:rPr>
      </w:pPr>
      <w:r w:rsidRPr="00FF4691">
        <w:rPr>
          <w:rFonts w:eastAsia="Times New Roman" w:cs="Prestige 12cpi"/>
          <w:sz w:val="22"/>
          <w:szCs w:val="20"/>
        </w:rPr>
        <w:t xml:space="preserve">Instead of living in </w:t>
      </w:r>
      <w:r w:rsidRPr="00FF4691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Sin</w:t>
      </w:r>
      <w:r w:rsidRPr="00FF4691">
        <w:rPr>
          <w:rFonts w:eastAsia="Times New Roman" w:cs="Prestige 12cpi"/>
          <w:sz w:val="22"/>
          <w:szCs w:val="20"/>
        </w:rPr>
        <w:t xml:space="preserve">, </w:t>
      </w:r>
      <w:r>
        <w:rPr>
          <w:rFonts w:eastAsia="Times New Roman" w:cs="Prestige 12cpi"/>
          <w:sz w:val="22"/>
          <w:szCs w:val="20"/>
        </w:rPr>
        <w:t xml:space="preserve">we are </w:t>
      </w:r>
      <w:r w:rsidRPr="00FF4691">
        <w:rPr>
          <w:rFonts w:eastAsia="Times New Roman" w:cs="Prestige 12cpi"/>
          <w:sz w:val="22"/>
          <w:szCs w:val="20"/>
        </w:rPr>
        <w:t xml:space="preserve">now living for </w:t>
      </w:r>
      <w:r w:rsidRPr="00FF4691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Self</w:t>
      </w:r>
    </w:p>
    <w:p w14:paraId="690161CB" w14:textId="77777777" w:rsidR="00F76813" w:rsidRPr="004B57E8" w:rsidRDefault="00F76813" w:rsidP="008975CC">
      <w:pPr>
        <w:pStyle w:val="ListParagraph"/>
        <w:numPr>
          <w:ilvl w:val="0"/>
          <w:numId w:val="16"/>
        </w:numPr>
        <w:spacing w:before="0" w:line="252" w:lineRule="auto"/>
        <w:ind w:left="864" w:hanging="432"/>
        <w:rPr>
          <w:rFonts w:eastAsia="Times New Roman" w:cs="Prestige 12cpi"/>
          <w:sz w:val="24"/>
          <w:szCs w:val="20"/>
        </w:rPr>
      </w:pPr>
      <w:r>
        <w:rPr>
          <w:bCs/>
          <w:iCs/>
          <w:color w:val="000000"/>
          <w:sz w:val="22"/>
        </w:rPr>
        <w:t xml:space="preserve">Key: </w:t>
      </w:r>
      <w:r w:rsidRPr="004B57E8">
        <w:rPr>
          <w:bCs/>
          <w:iCs/>
          <w:color w:val="000000"/>
          <w:sz w:val="22"/>
        </w:rPr>
        <w:t>Not</w:t>
      </w:r>
      <w:r>
        <w:rPr>
          <w:b/>
          <w:bCs/>
          <w:iCs/>
          <w:color w:val="000000"/>
          <w:sz w:val="22"/>
        </w:rPr>
        <w:t xml:space="preserve"> </w:t>
      </w:r>
      <w:r w:rsidRPr="004B57E8">
        <w:rPr>
          <w:bCs/>
          <w:iCs/>
          <w:color w:val="000000"/>
          <w:sz w:val="22"/>
        </w:rPr>
        <w:t xml:space="preserve">political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Independence</w:t>
      </w:r>
      <w:r w:rsidR="00517F3E">
        <w:rPr>
          <w:bCs/>
          <w:iCs/>
          <w:color w:val="000000"/>
          <w:sz w:val="22"/>
        </w:rPr>
        <w:t xml:space="preserve"> </w:t>
      </w:r>
      <w:r>
        <w:rPr>
          <w:bCs/>
          <w:iCs/>
          <w:color w:val="000000"/>
          <w:sz w:val="22"/>
        </w:rPr>
        <w:t xml:space="preserve">but spiritual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Dependence</w:t>
      </w:r>
    </w:p>
    <w:p w14:paraId="75119936" w14:textId="77777777" w:rsidR="00F76813" w:rsidRPr="004519CD" w:rsidRDefault="00F76813" w:rsidP="008975CC">
      <w:pPr>
        <w:pStyle w:val="ListParagraph"/>
        <w:numPr>
          <w:ilvl w:val="0"/>
          <w:numId w:val="31"/>
        </w:numPr>
        <w:spacing w:before="0" w:line="252" w:lineRule="auto"/>
        <w:ind w:left="1296" w:hanging="432"/>
        <w:rPr>
          <w:rFonts w:eastAsia="Times New Roman" w:cs="Prestige 12cpi"/>
          <w:sz w:val="24"/>
          <w:szCs w:val="20"/>
        </w:rPr>
      </w:pPr>
      <w:r w:rsidRPr="004B57E8">
        <w:rPr>
          <w:bCs/>
          <w:iCs/>
          <w:color w:val="000000"/>
          <w:sz w:val="22"/>
        </w:rPr>
        <w:t xml:space="preserve">Paradox: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Freedom</w:t>
      </w:r>
      <w:r w:rsidR="00517F3E">
        <w:rPr>
          <w:bCs/>
          <w:iCs/>
          <w:color w:val="000000"/>
          <w:sz w:val="22"/>
        </w:rPr>
        <w:t xml:space="preserve"> </w:t>
      </w:r>
      <w:r w:rsidRPr="004B57E8">
        <w:rPr>
          <w:bCs/>
          <w:iCs/>
          <w:color w:val="000000"/>
          <w:sz w:val="22"/>
        </w:rPr>
        <w:t xml:space="preserve">and </w:t>
      </w:r>
      <w:r w:rsidR="00517F3E">
        <w:rPr>
          <w:bCs/>
          <w:iCs/>
          <w:color w:val="000000"/>
          <w:sz w:val="22"/>
        </w:rPr>
        <w:t>Slavery</w:t>
      </w:r>
    </w:p>
    <w:p w14:paraId="3F2F9F1C" w14:textId="77777777" w:rsidR="00F76813" w:rsidRPr="00FF4691" w:rsidRDefault="00F76813" w:rsidP="008975CC">
      <w:pPr>
        <w:pStyle w:val="ListParagraph"/>
        <w:numPr>
          <w:ilvl w:val="0"/>
          <w:numId w:val="31"/>
        </w:numPr>
        <w:spacing w:before="0" w:line="252" w:lineRule="auto"/>
        <w:ind w:left="1296" w:hanging="432"/>
        <w:rPr>
          <w:rFonts w:eastAsia="Times New Roman" w:cs="Prestige 12cpi"/>
          <w:sz w:val="28"/>
          <w:szCs w:val="20"/>
        </w:rPr>
      </w:pPr>
      <w:r w:rsidRPr="004519CD">
        <w:rPr>
          <w:sz w:val="22"/>
        </w:rPr>
        <w:t xml:space="preserve">To be truly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Independent</w:t>
      </w:r>
      <w:r>
        <w:rPr>
          <w:sz w:val="22"/>
        </w:rPr>
        <w:t>,</w:t>
      </w:r>
      <w:r w:rsidRPr="004519CD">
        <w:rPr>
          <w:sz w:val="22"/>
        </w:rPr>
        <w:t xml:space="preserve"> </w:t>
      </w:r>
      <w:r>
        <w:rPr>
          <w:sz w:val="22"/>
        </w:rPr>
        <w:t>we</w:t>
      </w:r>
      <w:r w:rsidRPr="004519CD">
        <w:rPr>
          <w:sz w:val="22"/>
        </w:rPr>
        <w:t xml:space="preserve"> must become absolutely </w:t>
      </w:r>
      <w:r w:rsidR="00517F3E" w:rsidRPr="00517F3E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Dependent</w:t>
      </w:r>
      <w:r w:rsidR="00517F3E">
        <w:rPr>
          <w:sz w:val="22"/>
        </w:rPr>
        <w:t xml:space="preserve"> </w:t>
      </w:r>
      <w:r w:rsidRPr="004519CD">
        <w:rPr>
          <w:sz w:val="22"/>
        </w:rPr>
        <w:t>upon Jesus Christ</w:t>
      </w:r>
    </w:p>
    <w:p w14:paraId="20F7BDA1" w14:textId="77777777" w:rsidR="00FF4691" w:rsidRPr="008975CC" w:rsidRDefault="00FF4691" w:rsidP="008975CC">
      <w:pPr>
        <w:pStyle w:val="ListParagraph"/>
        <w:numPr>
          <w:ilvl w:val="0"/>
          <w:numId w:val="31"/>
        </w:numPr>
        <w:spacing w:before="0" w:line="252" w:lineRule="auto"/>
        <w:ind w:left="1296" w:hanging="432"/>
        <w:rPr>
          <w:rFonts w:eastAsia="Times New Roman" w:cs="Prestige 12cpi"/>
          <w:sz w:val="22"/>
          <w:szCs w:val="20"/>
        </w:rPr>
      </w:pPr>
      <w:r w:rsidRPr="00FF4691">
        <w:rPr>
          <w:rFonts w:eastAsia="Times New Roman" w:cs="Prestige 12cpi"/>
          <w:sz w:val="22"/>
          <w:szCs w:val="20"/>
        </w:rPr>
        <w:t xml:space="preserve">When we choose to do what </w:t>
      </w:r>
      <w:r w:rsidRPr="00FF4691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We</w:t>
      </w:r>
      <w:r w:rsidRPr="00FF4691">
        <w:rPr>
          <w:rFonts w:eastAsia="Times New Roman" w:cs="Prestige 12cpi"/>
          <w:sz w:val="22"/>
          <w:szCs w:val="20"/>
        </w:rPr>
        <w:t xml:space="preserve"> want, it leads to </w:t>
      </w:r>
      <w:r w:rsidRPr="00FF4691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Slavery</w:t>
      </w:r>
    </w:p>
    <w:p w14:paraId="2B2631BB" w14:textId="77777777" w:rsidR="008975CC" w:rsidRPr="008975CC" w:rsidRDefault="008975CC" w:rsidP="008975CC">
      <w:pPr>
        <w:pStyle w:val="ListParagraph"/>
        <w:numPr>
          <w:ilvl w:val="0"/>
          <w:numId w:val="31"/>
        </w:numPr>
        <w:spacing w:before="0" w:line="252" w:lineRule="auto"/>
        <w:ind w:left="1296" w:hanging="432"/>
        <w:rPr>
          <w:rFonts w:eastAsia="Times New Roman" w:cs="Prestige 12cpi"/>
          <w:sz w:val="22"/>
          <w:szCs w:val="20"/>
        </w:rPr>
      </w:pPr>
      <w:r w:rsidRPr="008975CC">
        <w:rPr>
          <w:rFonts w:eastAsia="Times New Roman" w:cs="Prestige 12cpi"/>
          <w:sz w:val="22"/>
          <w:szCs w:val="20"/>
        </w:rPr>
        <w:t xml:space="preserve">To become truly free, you must surrender </w:t>
      </w:r>
      <w:r w:rsidRPr="008975CC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Your</w:t>
      </w:r>
      <w:r w:rsidRPr="008975CC">
        <w:rPr>
          <w:rFonts w:eastAsia="Times New Roman" w:cs="Prestige 12cpi"/>
          <w:sz w:val="22"/>
          <w:szCs w:val="20"/>
        </w:rPr>
        <w:t xml:space="preserve"> “freedom” and become a </w:t>
      </w:r>
      <w:r w:rsidRPr="008975CC">
        <w:rPr>
          <w:rFonts w:eastAsiaTheme="minorEastAsia" w:cs="Times New Roman"/>
          <w:color w:val="FF0000"/>
          <w:sz w:val="22"/>
          <w:szCs w:val="20"/>
          <w:u w:val="single"/>
          <w:lang w:bidi="he-IL"/>
        </w:rPr>
        <w:t>Slave</w:t>
      </w:r>
    </w:p>
    <w:p w14:paraId="0A13555E" w14:textId="6B58E1ED" w:rsidR="008B361D" w:rsidRPr="008B361D" w:rsidRDefault="008B361D" w:rsidP="008975CC">
      <w:pPr>
        <w:spacing w:before="60" w:line="240" w:lineRule="auto"/>
        <w:ind w:left="432" w:hanging="432"/>
        <w:rPr>
          <w:sz w:val="22"/>
          <w:szCs w:val="24"/>
        </w:rPr>
      </w:pPr>
      <w:r w:rsidRPr="008B361D">
        <w:rPr>
          <w:color w:val="FF0000"/>
          <w:sz w:val="22"/>
          <w:szCs w:val="24"/>
        </w:rPr>
        <w:t>John Quincy Adams</w:t>
      </w:r>
      <w:r>
        <w:rPr>
          <w:sz w:val="22"/>
          <w:szCs w:val="24"/>
        </w:rPr>
        <w:t xml:space="preserve"> (</w:t>
      </w:r>
      <w:r w:rsidRPr="008B361D">
        <w:rPr>
          <w:i/>
          <w:iCs/>
          <w:sz w:val="22"/>
          <w:szCs w:val="24"/>
        </w:rPr>
        <w:t>6</w:t>
      </w:r>
      <w:r w:rsidRPr="008B361D">
        <w:rPr>
          <w:i/>
          <w:iCs/>
          <w:sz w:val="22"/>
          <w:szCs w:val="24"/>
          <w:vertAlign w:val="superscript"/>
        </w:rPr>
        <w:t>th</w:t>
      </w:r>
      <w:r w:rsidRPr="008B361D">
        <w:rPr>
          <w:i/>
          <w:iCs/>
          <w:sz w:val="22"/>
          <w:szCs w:val="24"/>
        </w:rPr>
        <w:t xml:space="preserve"> President, son of 2</w:t>
      </w:r>
      <w:r w:rsidRPr="008B361D">
        <w:rPr>
          <w:i/>
          <w:iCs/>
          <w:sz w:val="22"/>
          <w:szCs w:val="24"/>
          <w:vertAlign w:val="superscript"/>
        </w:rPr>
        <w:t>nd</w:t>
      </w:r>
      <w:r>
        <w:rPr>
          <w:sz w:val="22"/>
          <w:szCs w:val="24"/>
        </w:rPr>
        <w:t>):</w:t>
      </w:r>
      <w:r w:rsidRPr="008B361D">
        <w:rPr>
          <w:sz w:val="22"/>
          <w:szCs w:val="24"/>
        </w:rPr>
        <w:t xml:space="preserve"> “The highest, the transcendent glory of the American Revolution was this — it connected, in one indissoluble bond the principles of civil government with the precepts of Christianity.”</w:t>
      </w:r>
    </w:p>
    <w:p w14:paraId="20B8E6BD" w14:textId="7755ED75" w:rsidR="008B361D" w:rsidRPr="008B361D" w:rsidRDefault="008B361D" w:rsidP="008975CC">
      <w:pPr>
        <w:spacing w:before="60" w:line="240" w:lineRule="auto"/>
        <w:ind w:left="432" w:hanging="432"/>
        <w:rPr>
          <w:sz w:val="22"/>
          <w:szCs w:val="24"/>
        </w:rPr>
      </w:pPr>
      <w:r w:rsidRPr="008B361D">
        <w:rPr>
          <w:color w:val="FF0000"/>
          <w:sz w:val="22"/>
          <w:szCs w:val="24"/>
        </w:rPr>
        <w:t>Charles Finney</w:t>
      </w:r>
      <w:r>
        <w:rPr>
          <w:sz w:val="22"/>
          <w:szCs w:val="24"/>
        </w:rPr>
        <w:t xml:space="preserve"> (</w:t>
      </w:r>
      <w:r w:rsidRPr="008B361D">
        <w:rPr>
          <w:i/>
          <w:iCs/>
          <w:sz w:val="22"/>
          <w:szCs w:val="24"/>
        </w:rPr>
        <w:t>Revivalist</w:t>
      </w:r>
      <w:r>
        <w:rPr>
          <w:i/>
          <w:iCs/>
          <w:sz w:val="22"/>
          <w:szCs w:val="24"/>
        </w:rPr>
        <w:t>, leader in</w:t>
      </w:r>
      <w:r w:rsidRPr="008B361D">
        <w:rPr>
          <w:i/>
          <w:iCs/>
          <w:sz w:val="22"/>
          <w:szCs w:val="24"/>
        </w:rPr>
        <w:t xml:space="preserve"> 2</w:t>
      </w:r>
      <w:r w:rsidRPr="008B361D">
        <w:rPr>
          <w:i/>
          <w:iCs/>
          <w:sz w:val="22"/>
          <w:szCs w:val="24"/>
          <w:vertAlign w:val="superscript"/>
        </w:rPr>
        <w:t>nd</w:t>
      </w:r>
      <w:r w:rsidRPr="008B361D">
        <w:rPr>
          <w:i/>
          <w:iCs/>
          <w:sz w:val="22"/>
          <w:szCs w:val="24"/>
        </w:rPr>
        <w:t xml:space="preserve"> </w:t>
      </w:r>
      <w:r>
        <w:rPr>
          <w:i/>
          <w:iCs/>
          <w:sz w:val="22"/>
          <w:szCs w:val="24"/>
        </w:rPr>
        <w:t xml:space="preserve">Great </w:t>
      </w:r>
      <w:r w:rsidRPr="008B361D">
        <w:rPr>
          <w:i/>
          <w:iCs/>
          <w:sz w:val="22"/>
          <w:szCs w:val="24"/>
        </w:rPr>
        <w:t>Awakenings</w:t>
      </w:r>
      <w:r>
        <w:rPr>
          <w:sz w:val="22"/>
          <w:szCs w:val="24"/>
        </w:rPr>
        <w:t>):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“</w:t>
      </w:r>
      <w:r w:rsidRPr="008B361D">
        <w:rPr>
          <w:sz w:val="22"/>
          <w:szCs w:val="24"/>
        </w:rPr>
        <w:t>The time has come that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Christians must vote for honest men and take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consistent ground in politics or the Lord will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curse them…Christians have been exceedingly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guilty in this matter. But the time has come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when they must act differently…God will bless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or curse this nation, according to the course</w:t>
      </w:r>
      <w:r w:rsidRPr="008B361D">
        <w:rPr>
          <w:sz w:val="22"/>
          <w:szCs w:val="24"/>
        </w:rPr>
        <w:t xml:space="preserve"> </w:t>
      </w:r>
      <w:r w:rsidRPr="008B361D">
        <w:rPr>
          <w:sz w:val="22"/>
          <w:szCs w:val="24"/>
        </w:rPr>
        <w:t>Christians take.</w:t>
      </w:r>
      <w:r w:rsidRPr="008B361D">
        <w:rPr>
          <w:sz w:val="22"/>
          <w:szCs w:val="24"/>
        </w:rPr>
        <w:t>”</w:t>
      </w:r>
    </w:p>
    <w:p w14:paraId="5B3295C4" w14:textId="389AABAD" w:rsidR="00F76813" w:rsidRDefault="00F76813" w:rsidP="008975CC">
      <w:pPr>
        <w:spacing w:before="60" w:line="312" w:lineRule="auto"/>
        <w:ind w:left="432" w:hanging="432"/>
        <w:jc w:val="center"/>
        <w:rPr>
          <w:sz w:val="24"/>
          <w:szCs w:val="26"/>
        </w:rPr>
      </w:pPr>
      <w:r w:rsidRPr="005F6D62">
        <w:rPr>
          <w:sz w:val="24"/>
          <w:szCs w:val="26"/>
        </w:rPr>
        <w:t>Honolulu A</w:t>
      </w:r>
      <w:r>
        <w:rPr>
          <w:sz w:val="24"/>
          <w:szCs w:val="26"/>
        </w:rPr>
        <w:t xml:space="preserve">ssembly of </w:t>
      </w:r>
      <w:r w:rsidRPr="005F6D62">
        <w:rPr>
          <w:sz w:val="24"/>
          <w:szCs w:val="26"/>
        </w:rPr>
        <w:t>G</w:t>
      </w:r>
      <w:r>
        <w:rPr>
          <w:sz w:val="24"/>
          <w:szCs w:val="26"/>
        </w:rPr>
        <w:t>od</w:t>
      </w:r>
      <w:r w:rsidRPr="008B361D">
        <w:rPr>
          <w:szCs w:val="24"/>
        </w:rPr>
        <w:t xml:space="preserve"> </w:t>
      </w:r>
      <w:r w:rsidR="008B361D" w:rsidRPr="008B361D">
        <w:rPr>
          <w:szCs w:val="24"/>
        </w:rPr>
        <w:sym w:font="Symbol" w:char="F0B7"/>
      </w:r>
      <w:r w:rsidRPr="008B361D">
        <w:rPr>
          <w:sz w:val="22"/>
          <w:szCs w:val="24"/>
        </w:rPr>
        <w:t xml:space="preserve"> </w:t>
      </w:r>
      <w:r w:rsidR="008B361D">
        <w:rPr>
          <w:sz w:val="24"/>
          <w:szCs w:val="26"/>
        </w:rPr>
        <w:t>June 30, 2024</w:t>
      </w:r>
    </w:p>
    <w:bookmarkEnd w:id="0"/>
    <w:p w14:paraId="3EA85699" w14:textId="77777777" w:rsidR="00F76813" w:rsidRPr="00832372" w:rsidRDefault="00F76813" w:rsidP="00F76813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eastAsia="Times New Roman" w:cs="Times New Roman"/>
          <w:b/>
          <w:bCs/>
          <w:color w:val="FF0000"/>
          <w:sz w:val="32"/>
        </w:rPr>
      </w:pPr>
      <w:r w:rsidRPr="00832372">
        <w:rPr>
          <w:rFonts w:eastAsia="Times New Roman" w:cs="Times New Roman"/>
          <w:b/>
          <w:bCs/>
          <w:color w:val="002060"/>
          <w:sz w:val="32"/>
        </w:rPr>
        <w:lastRenderedPageBreak/>
        <w:t>The</w:t>
      </w:r>
      <w:r w:rsidRPr="00832372">
        <w:rPr>
          <w:rFonts w:eastAsia="Times New Roman" w:cs="Times New Roman"/>
          <w:b/>
          <w:bCs/>
          <w:color w:val="FF0000"/>
          <w:sz w:val="32"/>
        </w:rPr>
        <w:t xml:space="preserve"> Christian’s </w:t>
      </w:r>
      <w:r w:rsidRPr="00832372">
        <w:rPr>
          <w:rFonts w:eastAsia="Times New Roman" w:cs="Times New Roman"/>
          <w:b/>
          <w:bCs/>
          <w:color w:val="002060"/>
          <w:sz w:val="32"/>
        </w:rPr>
        <w:t>Declaration</w:t>
      </w:r>
      <w:r w:rsidRPr="00832372">
        <w:rPr>
          <w:rFonts w:eastAsia="Times New Roman" w:cs="Times New Roman"/>
          <w:b/>
          <w:bCs/>
          <w:color w:val="FF0000"/>
          <w:sz w:val="32"/>
        </w:rPr>
        <w:t xml:space="preserve"> of </w:t>
      </w:r>
      <w:r w:rsidRPr="00832372">
        <w:rPr>
          <w:rFonts w:eastAsia="Times New Roman" w:cs="Times New Roman"/>
          <w:b/>
          <w:bCs/>
          <w:color w:val="002060"/>
          <w:sz w:val="32"/>
        </w:rPr>
        <w:t>Independence</w:t>
      </w:r>
    </w:p>
    <w:p w14:paraId="5B0EEF9E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23784DA1" wp14:editId="5946E59D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3965720" cy="830510"/>
            <wp:effectExtent l="19050" t="0" r="0" b="0"/>
            <wp:wrapSquare wrapText="bothSides"/>
            <wp:docPr id="7" name="Picture 0" descr="4th-july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-july-borders.jpg"/>
                    <pic:cNvPicPr/>
                  </pic:nvPicPr>
                  <pic:blipFill>
                    <a:blip r:embed="rId7" cstate="print"/>
                    <a:srcRect t="73069" b="7327"/>
                    <a:stretch>
                      <a:fillRect/>
                    </a:stretch>
                  </pic:blipFill>
                  <pic:spPr>
                    <a:xfrm>
                      <a:off x="0" y="0"/>
                      <a:ext cx="3965720" cy="83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Failure</w:t>
      </w:r>
      <w:r w:rsidRPr="00C0652F">
        <w:rPr>
          <w:rFonts w:eastAsia="Times New Roman" w:cs="Arial"/>
          <w:color w:val="000000"/>
          <w:sz w:val="24"/>
        </w:rPr>
        <w:t>, for “I can do all things</w:t>
      </w:r>
      <w:r w:rsidRPr="00C0652F">
        <w:rPr>
          <w:rFonts w:eastAsia="Times New Roman" w:cs="Arial"/>
          <w:color w:val="000000"/>
          <w:sz w:val="24"/>
        </w:rPr>
        <w:br/>
        <w:t>through Christ who strengthens me” Philippians 4:13.</w:t>
      </w:r>
    </w:p>
    <w:p w14:paraId="670B578A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Want</w:t>
      </w:r>
      <w:r w:rsidRPr="00C0652F">
        <w:rPr>
          <w:rFonts w:eastAsia="Times New Roman" w:cs="Arial"/>
          <w:color w:val="000000"/>
          <w:sz w:val="24"/>
        </w:rPr>
        <w:t>, for “My God shall supply all my needs</w:t>
      </w:r>
      <w:r w:rsidRPr="00C0652F">
        <w:rPr>
          <w:rFonts w:eastAsia="Times New Roman" w:cs="Arial"/>
          <w:color w:val="000000"/>
          <w:sz w:val="24"/>
        </w:rPr>
        <w:br/>
        <w:t>according to His riches in glory by Christ Jesus” Philippians 4:19.</w:t>
      </w:r>
    </w:p>
    <w:p w14:paraId="392A2C7D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Arial"/>
          <w:bCs/>
          <w:color w:val="000000"/>
          <w:sz w:val="24"/>
        </w:rPr>
        <w:t xml:space="preserve">I </w:t>
      </w:r>
      <w:r w:rsidRPr="00C0652F">
        <w:rPr>
          <w:rFonts w:eastAsia="Times New Roman" w:cs="Times New Roman"/>
          <w:bCs/>
          <w:color w:val="000000"/>
          <w:sz w:val="24"/>
        </w:rPr>
        <w:t xml:space="preserve">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Fear</w:t>
      </w:r>
      <w:r w:rsidRPr="00C0652F">
        <w:rPr>
          <w:rFonts w:eastAsia="Times New Roman" w:cs="Arial"/>
          <w:color w:val="000000"/>
          <w:sz w:val="24"/>
        </w:rPr>
        <w:t>, for “God has not given us a spirit of fear,</w:t>
      </w:r>
      <w:r w:rsidRPr="00C0652F">
        <w:rPr>
          <w:rFonts w:eastAsia="Times New Roman" w:cs="Arial"/>
          <w:color w:val="000000"/>
          <w:sz w:val="24"/>
        </w:rPr>
        <w:br/>
        <w:t>but of power, and of love, and of a sound mind” 2 Timothy 1:7.</w:t>
      </w:r>
    </w:p>
    <w:p w14:paraId="21F98BB5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Doubt</w:t>
      </w:r>
      <w:r w:rsidRPr="00C0652F">
        <w:rPr>
          <w:rFonts w:eastAsia="Times New Roman" w:cs="Arial"/>
          <w:color w:val="000000"/>
          <w:sz w:val="24"/>
        </w:rPr>
        <w:t>, for “God has given to every man</w:t>
      </w:r>
      <w:r w:rsidRPr="00C0652F">
        <w:rPr>
          <w:rFonts w:eastAsia="Times New Roman" w:cs="Arial"/>
          <w:color w:val="000000"/>
          <w:sz w:val="24"/>
        </w:rPr>
        <w:br/>
        <w:t>the measure of faith” Romans 12:3.</w:t>
      </w:r>
    </w:p>
    <w:p w14:paraId="7D715F7D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Weakness</w:t>
      </w:r>
      <w:r w:rsidRPr="00C0652F">
        <w:rPr>
          <w:rFonts w:eastAsia="Times New Roman" w:cs="Arial"/>
          <w:color w:val="000000"/>
          <w:sz w:val="24"/>
        </w:rPr>
        <w:t>,</w:t>
      </w:r>
      <w:r w:rsidRPr="00C0652F">
        <w:rPr>
          <w:rFonts w:eastAsia="Times New Roman" w:cs="Arial"/>
          <w:color w:val="000000"/>
          <w:sz w:val="24"/>
        </w:rPr>
        <w:br/>
        <w:t>for “The Lord is the strength of my life” Psalm 27:1.</w:t>
      </w:r>
    </w:p>
    <w:p w14:paraId="01693C38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the </w:t>
      </w:r>
      <w:r w:rsidRPr="00C0652F">
        <w:rPr>
          <w:rFonts w:eastAsia="Times New Roman" w:cs="Arial"/>
          <w:color w:val="FF0000"/>
          <w:sz w:val="24"/>
        </w:rPr>
        <w:t>Power</w:t>
      </w:r>
      <w:r w:rsidRPr="00C0652F">
        <w:rPr>
          <w:rFonts w:eastAsia="Times New Roman" w:cs="Arial"/>
          <w:color w:val="000000"/>
          <w:sz w:val="24"/>
        </w:rPr>
        <w:t xml:space="preserve"> of </w:t>
      </w:r>
      <w:r w:rsidRPr="00C0652F">
        <w:rPr>
          <w:rFonts w:eastAsia="Times New Roman" w:cs="Arial"/>
          <w:color w:val="FF0000"/>
          <w:sz w:val="24"/>
        </w:rPr>
        <w:t>Satan</w:t>
      </w:r>
      <w:r w:rsidRPr="00C0652F">
        <w:rPr>
          <w:rFonts w:eastAsia="Times New Roman" w:cs="Arial"/>
          <w:color w:val="000000"/>
          <w:sz w:val="24"/>
        </w:rPr>
        <w:t>, for “Greater is</w:t>
      </w:r>
      <w:r w:rsidRPr="00C0652F">
        <w:rPr>
          <w:rFonts w:eastAsia="Times New Roman" w:cs="Arial"/>
          <w:color w:val="000000"/>
          <w:sz w:val="24"/>
        </w:rPr>
        <w:br/>
        <w:t>He that is in me than he that is in the world” 1 John 4:4.</w:t>
      </w:r>
    </w:p>
    <w:p w14:paraId="3D37E2EC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Arial"/>
          <w:bCs/>
          <w:color w:val="000000"/>
          <w:sz w:val="24"/>
        </w:rPr>
        <w:t xml:space="preserve">I </w:t>
      </w:r>
      <w:r w:rsidRPr="00C0652F">
        <w:rPr>
          <w:rFonts w:eastAsia="Times New Roman" w:cs="Times New Roman"/>
          <w:bCs/>
          <w:color w:val="000000"/>
          <w:sz w:val="24"/>
        </w:rPr>
        <w:t xml:space="preserve">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Defeat</w:t>
      </w:r>
      <w:r w:rsidRPr="00C0652F">
        <w:rPr>
          <w:rFonts w:eastAsia="Times New Roman" w:cs="Arial"/>
          <w:color w:val="000000"/>
          <w:sz w:val="24"/>
        </w:rPr>
        <w:t>, for “God always leads us</w:t>
      </w:r>
      <w:r w:rsidRPr="00C0652F">
        <w:rPr>
          <w:rFonts w:eastAsia="Times New Roman" w:cs="Arial"/>
          <w:color w:val="000000"/>
          <w:sz w:val="24"/>
        </w:rPr>
        <w:br/>
        <w:t>in triumphal procession in Christ” 2 Corinthians 2:14.</w:t>
      </w:r>
    </w:p>
    <w:p w14:paraId="24094284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Arial"/>
          <w:bCs/>
          <w:color w:val="000000"/>
          <w:sz w:val="24"/>
        </w:rPr>
        <w:t xml:space="preserve">I </w:t>
      </w:r>
      <w:r w:rsidRPr="00C0652F">
        <w:rPr>
          <w:rFonts w:eastAsia="Times New Roman" w:cs="Times New Roman"/>
          <w:bCs/>
          <w:color w:val="000000"/>
          <w:sz w:val="24"/>
        </w:rPr>
        <w:t xml:space="preserve">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Ignorance</w:t>
      </w:r>
      <w:r w:rsidRPr="00C0652F">
        <w:rPr>
          <w:rFonts w:eastAsia="Times New Roman" w:cs="Arial"/>
          <w:color w:val="000000"/>
          <w:sz w:val="24"/>
        </w:rPr>
        <w:t>, for “Christ Jesus</w:t>
      </w:r>
      <w:r w:rsidRPr="00C0652F">
        <w:rPr>
          <w:rFonts w:eastAsia="Times New Roman" w:cs="Arial"/>
          <w:color w:val="000000"/>
          <w:sz w:val="24"/>
        </w:rPr>
        <w:br/>
        <w:t>has become for us wisdom from God” 1 Corinthians 1:30.</w:t>
      </w:r>
    </w:p>
    <w:p w14:paraId="12498B89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the </w:t>
      </w:r>
      <w:r w:rsidRPr="00C0652F">
        <w:rPr>
          <w:rFonts w:eastAsia="Times New Roman" w:cs="Arial"/>
          <w:color w:val="FF0000"/>
          <w:sz w:val="24"/>
        </w:rPr>
        <w:t>Curse</w:t>
      </w:r>
      <w:r w:rsidRPr="00C0652F">
        <w:rPr>
          <w:rFonts w:eastAsia="Times New Roman" w:cs="Arial"/>
          <w:color w:val="000000"/>
          <w:sz w:val="24"/>
        </w:rPr>
        <w:t xml:space="preserve"> of </w:t>
      </w:r>
      <w:r w:rsidRPr="00C0652F">
        <w:rPr>
          <w:rFonts w:eastAsia="Times New Roman" w:cs="Arial"/>
          <w:color w:val="FF0000"/>
          <w:sz w:val="24"/>
        </w:rPr>
        <w:t>Sin</w:t>
      </w:r>
      <w:r w:rsidRPr="00C0652F">
        <w:rPr>
          <w:rFonts w:eastAsia="Times New Roman" w:cs="Arial"/>
          <w:color w:val="000000"/>
          <w:sz w:val="24"/>
        </w:rPr>
        <w:t>, for “the blood of Jesus,</w:t>
      </w:r>
      <w:r w:rsidRPr="00C0652F">
        <w:rPr>
          <w:rFonts w:eastAsia="Times New Roman" w:cs="Arial"/>
          <w:color w:val="000000"/>
          <w:sz w:val="24"/>
        </w:rPr>
        <w:br/>
        <w:t>His Son, purifies us from all sin” 1 John 1:7.</w:t>
      </w:r>
    </w:p>
    <w:p w14:paraId="2A7AC87C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Worry</w:t>
      </w:r>
      <w:r w:rsidRPr="00C0652F">
        <w:rPr>
          <w:rFonts w:eastAsia="Times New Roman" w:cs="Arial"/>
          <w:color w:val="000000"/>
          <w:sz w:val="24"/>
        </w:rPr>
        <w:t>, for I can</w:t>
      </w:r>
      <w:r w:rsidRPr="00C0652F">
        <w:rPr>
          <w:rFonts w:eastAsia="Times New Roman" w:cs="Arial"/>
          <w:color w:val="000000"/>
          <w:sz w:val="24"/>
        </w:rPr>
        <w:br/>
        <w:t>“Cast all (my) cares upon Him, for He cares for (me)” 1 Peter 5:7.</w:t>
      </w:r>
    </w:p>
    <w:p w14:paraId="4369FBFD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Times New Roman"/>
          <w:bCs/>
          <w:color w:val="000000"/>
          <w:sz w:val="24"/>
        </w:rPr>
        <w:t xml:space="preserve">I 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Bondage</w:t>
      </w:r>
      <w:r w:rsidRPr="00C0652F">
        <w:rPr>
          <w:rFonts w:eastAsia="Times New Roman" w:cs="Arial"/>
          <w:color w:val="000000"/>
          <w:sz w:val="24"/>
        </w:rPr>
        <w:t>, for “Where the Spirit of the Lord is,</w:t>
      </w:r>
      <w:r w:rsidRPr="00C0652F">
        <w:rPr>
          <w:rFonts w:eastAsia="Times New Roman" w:cs="Arial"/>
          <w:color w:val="000000"/>
          <w:sz w:val="24"/>
        </w:rPr>
        <w:br/>
        <w:t>there is freedom” 2 Corinthians 3:17.</w:t>
      </w:r>
    </w:p>
    <w:p w14:paraId="53F4E290" w14:textId="77777777" w:rsidR="00F76813" w:rsidRPr="00C0652F" w:rsidRDefault="00F76813" w:rsidP="00F76813">
      <w:pPr>
        <w:widowControl w:val="0"/>
        <w:autoSpaceDE w:val="0"/>
        <w:autoSpaceDN w:val="0"/>
        <w:adjustRightInd w:val="0"/>
        <w:spacing w:before="80" w:line="240" w:lineRule="auto"/>
        <w:jc w:val="center"/>
        <w:rPr>
          <w:rFonts w:eastAsia="Times New Roman" w:cs="Arial"/>
          <w:color w:val="000000"/>
          <w:sz w:val="24"/>
        </w:rPr>
      </w:pPr>
      <w:r w:rsidRPr="00C0652F">
        <w:rPr>
          <w:rFonts w:eastAsia="Times New Roman" w:cs="Arial"/>
          <w:bCs/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 wp14:anchorId="0FE3A6DB" wp14:editId="2B84EBD6">
            <wp:simplePos x="0" y="0"/>
            <wp:positionH relativeFrom="column">
              <wp:align>center</wp:align>
            </wp:positionH>
            <wp:positionV relativeFrom="margin">
              <wp:align>bottom</wp:align>
            </wp:positionV>
            <wp:extent cx="3965575" cy="829945"/>
            <wp:effectExtent l="19050" t="0" r="0" b="0"/>
            <wp:wrapSquare wrapText="bothSides"/>
            <wp:docPr id="8" name="Picture 0" descr="4th-july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-july-borders.jpg"/>
                    <pic:cNvPicPr/>
                  </pic:nvPicPr>
                  <pic:blipFill>
                    <a:blip r:embed="rId7" cstate="print"/>
                    <a:srcRect t="73069" b="7327"/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52F">
        <w:rPr>
          <w:rFonts w:eastAsia="Times New Roman" w:cs="Arial"/>
          <w:bCs/>
          <w:color w:val="000000"/>
          <w:sz w:val="24"/>
        </w:rPr>
        <w:t xml:space="preserve">I </w:t>
      </w:r>
      <w:r w:rsidRPr="00C0652F">
        <w:rPr>
          <w:rFonts w:eastAsia="Times New Roman" w:cs="Times New Roman"/>
          <w:bCs/>
          <w:color w:val="000000"/>
          <w:sz w:val="24"/>
        </w:rPr>
        <w:t xml:space="preserve">am free </w:t>
      </w:r>
      <w:r w:rsidRPr="00C0652F">
        <w:rPr>
          <w:rFonts w:eastAsia="Times New Roman" w:cs="Arial"/>
          <w:color w:val="000000"/>
          <w:sz w:val="24"/>
        </w:rPr>
        <w:t xml:space="preserve">from </w:t>
      </w:r>
      <w:r w:rsidRPr="00C0652F">
        <w:rPr>
          <w:rFonts w:eastAsia="Times New Roman" w:cs="Arial"/>
          <w:color w:val="FF0000"/>
          <w:sz w:val="24"/>
        </w:rPr>
        <w:t>Condemnation</w:t>
      </w:r>
      <w:r w:rsidRPr="00C0652F">
        <w:rPr>
          <w:rFonts w:eastAsia="Times New Roman" w:cs="Arial"/>
          <w:color w:val="000000"/>
          <w:sz w:val="24"/>
        </w:rPr>
        <w:t>, for “There is therefore now</w:t>
      </w:r>
      <w:r w:rsidRPr="00C0652F">
        <w:rPr>
          <w:rFonts w:eastAsia="Times New Roman" w:cs="Arial"/>
          <w:color w:val="000000"/>
          <w:sz w:val="24"/>
        </w:rPr>
        <w:br/>
        <w:t>no condemnation to them which are in Christ Jesus,</w:t>
      </w:r>
      <w:r w:rsidRPr="00C0652F">
        <w:rPr>
          <w:rFonts w:eastAsia="Times New Roman" w:cs="Arial"/>
          <w:color w:val="000000"/>
          <w:sz w:val="24"/>
        </w:rPr>
        <w:br/>
        <w:t>who walk not after the flesh, but after the Spirit” Romans 8:1.</w:t>
      </w:r>
    </w:p>
    <w:sectPr w:rsidR="00F76813" w:rsidRPr="00C0652F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5"/>
  </w:num>
  <w:num w:numId="2" w16cid:durableId="870070090">
    <w:abstractNumId w:val="25"/>
  </w:num>
  <w:num w:numId="3" w16cid:durableId="473068269">
    <w:abstractNumId w:val="20"/>
  </w:num>
  <w:num w:numId="4" w16cid:durableId="1624269793">
    <w:abstractNumId w:val="11"/>
  </w:num>
  <w:num w:numId="5" w16cid:durableId="1323314997">
    <w:abstractNumId w:val="29"/>
  </w:num>
  <w:num w:numId="6" w16cid:durableId="2039624055">
    <w:abstractNumId w:val="30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7"/>
  </w:num>
  <w:num w:numId="11" w16cid:durableId="602568165">
    <w:abstractNumId w:val="3"/>
  </w:num>
  <w:num w:numId="12" w16cid:durableId="1403681290">
    <w:abstractNumId w:val="28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3"/>
  </w:num>
  <w:num w:numId="16" w16cid:durableId="749278386">
    <w:abstractNumId w:val="26"/>
  </w:num>
  <w:num w:numId="17" w16cid:durableId="1825197773">
    <w:abstractNumId w:val="19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6"/>
  </w:num>
  <w:num w:numId="21" w16cid:durableId="1013415635">
    <w:abstractNumId w:val="21"/>
  </w:num>
  <w:num w:numId="22" w16cid:durableId="1999990613">
    <w:abstractNumId w:val="8"/>
  </w:num>
  <w:num w:numId="23" w16cid:durableId="1847865844">
    <w:abstractNumId w:val="12"/>
  </w:num>
  <w:num w:numId="24" w16cid:durableId="2000185707">
    <w:abstractNumId w:val="4"/>
  </w:num>
  <w:num w:numId="25" w16cid:durableId="372584536">
    <w:abstractNumId w:val="24"/>
  </w:num>
  <w:num w:numId="26" w16cid:durableId="655569246">
    <w:abstractNumId w:val="27"/>
  </w:num>
  <w:num w:numId="27" w16cid:durableId="49963121">
    <w:abstractNumId w:val="18"/>
  </w:num>
  <w:num w:numId="28" w16cid:durableId="1674796798">
    <w:abstractNumId w:val="5"/>
  </w:num>
  <w:num w:numId="29" w16cid:durableId="1683316097">
    <w:abstractNumId w:val="13"/>
  </w:num>
  <w:num w:numId="30" w16cid:durableId="1815104647">
    <w:abstractNumId w:val="14"/>
  </w:num>
  <w:num w:numId="31" w16cid:durableId="876240616">
    <w:abstractNumId w:val="31"/>
  </w:num>
  <w:num w:numId="32" w16cid:durableId="156660110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550A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17F5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7960"/>
    <w:rsid w:val="00B57E0B"/>
    <w:rsid w:val="00B636B9"/>
    <w:rsid w:val="00B63D89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3174"/>
    <w:rsid w:val="00CD74E0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642E"/>
    <w:rsid w:val="00E072D0"/>
    <w:rsid w:val="00E07FAE"/>
    <w:rsid w:val="00E14469"/>
    <w:rsid w:val="00E15318"/>
    <w:rsid w:val="00E23E60"/>
    <w:rsid w:val="00E24923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3</cp:revision>
  <cp:lastPrinted>2020-07-10T01:09:00Z</cp:lastPrinted>
  <dcterms:created xsi:type="dcterms:W3CDTF">2024-06-28T00:18:00Z</dcterms:created>
  <dcterms:modified xsi:type="dcterms:W3CDTF">2024-06-29T00:30:00Z</dcterms:modified>
</cp:coreProperties>
</file>